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88B" w:rsidRPr="0024088B" w:rsidRDefault="00CE64AA" w:rsidP="0024088B">
      <w:pPr>
        <w:spacing w:line="252" w:lineRule="atLeast"/>
        <w:ind w:right="75"/>
        <w:jc w:val="center"/>
        <w:textAlignment w:val="baseline"/>
        <w:rPr>
          <w:rFonts w:eastAsia="Times New Roman"/>
          <w:b/>
          <w:bCs/>
          <w:color w:val="000000"/>
          <w:sz w:val="24"/>
          <w:szCs w:val="21"/>
          <w:bdr w:val="none" w:sz="0" w:space="0" w:color="auto" w:frame="1"/>
        </w:rPr>
      </w:pPr>
      <w:r>
        <w:rPr>
          <w:rFonts w:eastAsia="Times New Roman"/>
          <w:b/>
          <w:bCs/>
          <w:noProof/>
          <w:color w:val="000000"/>
          <w:sz w:val="24"/>
          <w:szCs w:val="21"/>
          <w:bdr w:val="none" w:sz="0" w:space="0" w:color="auto" w:frame="1"/>
        </w:rPr>
        <w:drawing>
          <wp:inline distT="0" distB="0" distL="0" distR="0">
            <wp:extent cx="6070600" cy="9364980"/>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070600" cy="9364980"/>
                    </a:xfrm>
                    <a:prstGeom prst="rect">
                      <a:avLst/>
                    </a:prstGeom>
                    <a:noFill/>
                    <a:ln w="9525">
                      <a:noFill/>
                      <a:miter lim="800000"/>
                      <a:headEnd/>
                      <a:tailEnd/>
                    </a:ln>
                  </pic:spPr>
                </pic:pic>
              </a:graphicData>
            </a:graphic>
          </wp:inline>
        </w:drawing>
      </w:r>
      <w:r w:rsidR="0024088B" w:rsidRPr="0024088B">
        <w:rPr>
          <w:rFonts w:eastAsia="Times New Roman"/>
          <w:b/>
          <w:bCs/>
          <w:color w:val="000000"/>
          <w:sz w:val="24"/>
          <w:szCs w:val="21"/>
          <w:bdr w:val="none" w:sz="0" w:space="0" w:color="auto" w:frame="1"/>
        </w:rPr>
        <w:lastRenderedPageBreak/>
        <w:t xml:space="preserve">Муниципальное бюджетное учреждение дополнительного образования </w:t>
      </w:r>
    </w:p>
    <w:p w:rsidR="0024088B" w:rsidRPr="00541551" w:rsidRDefault="0024088B" w:rsidP="0024088B">
      <w:pPr>
        <w:spacing w:line="252" w:lineRule="atLeast"/>
        <w:ind w:right="75"/>
        <w:jc w:val="center"/>
        <w:textAlignment w:val="baseline"/>
        <w:rPr>
          <w:rFonts w:eastAsia="Times New Roman"/>
          <w:b/>
          <w:bCs/>
          <w:color w:val="000000"/>
          <w:sz w:val="24"/>
          <w:szCs w:val="21"/>
          <w:bdr w:val="none" w:sz="0" w:space="0" w:color="auto" w:frame="1"/>
        </w:rPr>
      </w:pPr>
      <w:r w:rsidRPr="00541551">
        <w:rPr>
          <w:rFonts w:eastAsia="Times New Roman"/>
          <w:b/>
          <w:bCs/>
          <w:color w:val="000000"/>
          <w:sz w:val="24"/>
          <w:szCs w:val="21"/>
          <w:bdr w:val="none" w:sz="0" w:space="0" w:color="auto" w:frame="1"/>
        </w:rPr>
        <w:t>«Спортивная школа»</w:t>
      </w:r>
      <w:r>
        <w:rPr>
          <w:rFonts w:eastAsia="Times New Roman"/>
          <w:b/>
          <w:bCs/>
          <w:color w:val="000000"/>
          <w:sz w:val="24"/>
          <w:szCs w:val="21"/>
          <w:bdr w:val="none" w:sz="0" w:space="0" w:color="auto" w:frame="1"/>
        </w:rPr>
        <w:t xml:space="preserve"> </w:t>
      </w:r>
      <w:proofErr w:type="spellStart"/>
      <w:r w:rsidRPr="00541551">
        <w:rPr>
          <w:rFonts w:eastAsia="Times New Roman"/>
          <w:b/>
          <w:bCs/>
          <w:color w:val="000000"/>
          <w:sz w:val="24"/>
          <w:szCs w:val="21"/>
          <w:bdr w:val="none" w:sz="0" w:space="0" w:color="auto" w:frame="1"/>
        </w:rPr>
        <w:t>Асекеевского</w:t>
      </w:r>
      <w:proofErr w:type="spellEnd"/>
      <w:r w:rsidRPr="00541551">
        <w:rPr>
          <w:rFonts w:eastAsia="Times New Roman"/>
          <w:b/>
          <w:bCs/>
          <w:color w:val="000000"/>
          <w:sz w:val="24"/>
          <w:szCs w:val="21"/>
          <w:bdr w:val="none" w:sz="0" w:space="0" w:color="auto" w:frame="1"/>
        </w:rPr>
        <w:t xml:space="preserve"> района Оренбургской области</w:t>
      </w:r>
    </w:p>
    <w:p w:rsidR="0024088B" w:rsidRPr="00721C43" w:rsidRDefault="0024088B" w:rsidP="0024088B">
      <w:pPr>
        <w:spacing w:line="252" w:lineRule="atLeast"/>
        <w:ind w:right="75"/>
        <w:jc w:val="center"/>
        <w:textAlignment w:val="baseline"/>
        <w:rPr>
          <w:rFonts w:eastAsia="Times New Roman"/>
          <w:b/>
          <w:bCs/>
          <w:i/>
          <w:color w:val="000000"/>
          <w:sz w:val="24"/>
          <w:szCs w:val="21"/>
          <w:bdr w:val="none" w:sz="0" w:space="0" w:color="auto" w:frame="1"/>
        </w:rPr>
      </w:pPr>
    </w:p>
    <w:p w:rsidR="0024088B" w:rsidRPr="00721C43" w:rsidRDefault="0024088B" w:rsidP="0024088B">
      <w:pPr>
        <w:spacing w:line="252" w:lineRule="atLeast"/>
        <w:ind w:right="75"/>
        <w:jc w:val="center"/>
        <w:textAlignment w:val="baseline"/>
        <w:rPr>
          <w:rFonts w:eastAsia="Times New Roman"/>
          <w:b/>
          <w:bCs/>
          <w:i/>
          <w:color w:val="000000"/>
          <w:sz w:val="24"/>
          <w:szCs w:val="21"/>
          <w:bdr w:val="none" w:sz="0" w:space="0" w:color="auto" w:frame="1"/>
        </w:rPr>
      </w:pPr>
    </w:p>
    <w:tbl>
      <w:tblPr>
        <w:tblW w:w="0" w:type="auto"/>
        <w:tblLook w:val="04A0"/>
      </w:tblPr>
      <w:tblGrid>
        <w:gridCol w:w="4672"/>
        <w:gridCol w:w="4673"/>
      </w:tblGrid>
      <w:tr w:rsidR="0024088B" w:rsidRPr="00697E82" w:rsidTr="007D6FC5">
        <w:tc>
          <w:tcPr>
            <w:tcW w:w="4672" w:type="dxa"/>
          </w:tcPr>
          <w:p w:rsidR="0024088B" w:rsidRPr="00697E82" w:rsidRDefault="0024088B" w:rsidP="007D6FC5">
            <w:pPr>
              <w:widowControl w:val="0"/>
              <w:autoSpaceDE w:val="0"/>
              <w:autoSpaceDN w:val="0"/>
              <w:adjustRightInd w:val="0"/>
              <w:ind w:firstLine="300"/>
              <w:jc w:val="both"/>
              <w:rPr>
                <w:bCs/>
                <w:color w:val="000000"/>
                <w:sz w:val="24"/>
                <w:szCs w:val="24"/>
              </w:rPr>
            </w:pPr>
            <w:r w:rsidRPr="00697E82">
              <w:rPr>
                <w:bCs/>
                <w:color w:val="000000"/>
                <w:sz w:val="24"/>
                <w:szCs w:val="24"/>
              </w:rPr>
              <w:t xml:space="preserve">Принято на </w:t>
            </w:r>
            <w:r>
              <w:rPr>
                <w:bCs/>
                <w:color w:val="000000"/>
                <w:sz w:val="24"/>
                <w:szCs w:val="24"/>
              </w:rPr>
              <w:t>Общем собрании</w:t>
            </w:r>
            <w:r w:rsidRPr="00697E82">
              <w:rPr>
                <w:bCs/>
                <w:color w:val="000000"/>
                <w:sz w:val="24"/>
                <w:szCs w:val="24"/>
              </w:rPr>
              <w:t xml:space="preserve"> </w:t>
            </w:r>
          </w:p>
          <w:p w:rsidR="0024088B" w:rsidRPr="00697E82" w:rsidRDefault="0024088B" w:rsidP="007D6FC5">
            <w:pPr>
              <w:widowControl w:val="0"/>
              <w:autoSpaceDE w:val="0"/>
              <w:autoSpaceDN w:val="0"/>
              <w:adjustRightInd w:val="0"/>
              <w:ind w:firstLine="300"/>
              <w:jc w:val="both"/>
              <w:rPr>
                <w:bCs/>
                <w:color w:val="000000"/>
                <w:sz w:val="24"/>
                <w:szCs w:val="24"/>
              </w:rPr>
            </w:pPr>
            <w:r>
              <w:rPr>
                <w:bCs/>
                <w:color w:val="000000"/>
                <w:sz w:val="24"/>
                <w:szCs w:val="24"/>
              </w:rPr>
              <w:t>Протокол №1</w:t>
            </w:r>
          </w:p>
          <w:p w:rsidR="0024088B" w:rsidRPr="00697E82" w:rsidRDefault="0024088B" w:rsidP="007D6FC5">
            <w:pPr>
              <w:widowControl w:val="0"/>
              <w:autoSpaceDE w:val="0"/>
              <w:autoSpaceDN w:val="0"/>
              <w:adjustRightInd w:val="0"/>
              <w:ind w:firstLine="300"/>
              <w:jc w:val="both"/>
              <w:rPr>
                <w:bCs/>
                <w:color w:val="000000"/>
                <w:sz w:val="24"/>
                <w:szCs w:val="24"/>
              </w:rPr>
            </w:pPr>
            <w:r>
              <w:rPr>
                <w:bCs/>
                <w:color w:val="000000"/>
                <w:sz w:val="24"/>
                <w:szCs w:val="24"/>
              </w:rPr>
              <w:t>от «29</w:t>
            </w:r>
            <w:r w:rsidRPr="00697E82">
              <w:rPr>
                <w:bCs/>
                <w:color w:val="000000"/>
                <w:sz w:val="24"/>
                <w:szCs w:val="24"/>
              </w:rPr>
              <w:t xml:space="preserve">» </w:t>
            </w:r>
            <w:r>
              <w:rPr>
                <w:bCs/>
                <w:color w:val="000000"/>
                <w:sz w:val="24"/>
                <w:szCs w:val="24"/>
              </w:rPr>
              <w:t>августа</w:t>
            </w:r>
            <w:r w:rsidRPr="00697E82">
              <w:rPr>
                <w:bCs/>
                <w:color w:val="000000"/>
                <w:sz w:val="24"/>
                <w:szCs w:val="24"/>
              </w:rPr>
              <w:t xml:space="preserve"> 202</w:t>
            </w:r>
            <w:r>
              <w:rPr>
                <w:bCs/>
                <w:color w:val="000000"/>
                <w:sz w:val="24"/>
                <w:szCs w:val="24"/>
              </w:rPr>
              <w:t>5 г.</w:t>
            </w:r>
          </w:p>
          <w:p w:rsidR="0024088B" w:rsidRPr="00697E82" w:rsidRDefault="0024088B" w:rsidP="007D6FC5">
            <w:pPr>
              <w:widowControl w:val="0"/>
              <w:autoSpaceDE w:val="0"/>
              <w:autoSpaceDN w:val="0"/>
              <w:adjustRightInd w:val="0"/>
              <w:ind w:firstLine="300"/>
              <w:jc w:val="both"/>
              <w:rPr>
                <w:bCs/>
                <w:color w:val="000000"/>
                <w:sz w:val="24"/>
                <w:szCs w:val="24"/>
              </w:rPr>
            </w:pPr>
          </w:p>
        </w:tc>
        <w:tc>
          <w:tcPr>
            <w:tcW w:w="4673" w:type="dxa"/>
            <w:hideMark/>
          </w:tcPr>
          <w:p w:rsidR="0024088B" w:rsidRPr="00697E82" w:rsidRDefault="0024088B" w:rsidP="007D6FC5">
            <w:pPr>
              <w:widowControl w:val="0"/>
              <w:autoSpaceDE w:val="0"/>
              <w:autoSpaceDN w:val="0"/>
              <w:adjustRightInd w:val="0"/>
              <w:ind w:firstLine="300"/>
              <w:jc w:val="right"/>
              <w:rPr>
                <w:bCs/>
                <w:color w:val="000000"/>
                <w:sz w:val="24"/>
                <w:szCs w:val="24"/>
              </w:rPr>
            </w:pPr>
            <w:r>
              <w:rPr>
                <w:bCs/>
                <w:color w:val="000000"/>
                <w:sz w:val="24"/>
                <w:szCs w:val="24"/>
              </w:rPr>
              <w:t>Утверждено</w:t>
            </w:r>
            <w:r w:rsidRPr="00697E82">
              <w:rPr>
                <w:bCs/>
                <w:color w:val="000000"/>
                <w:sz w:val="24"/>
                <w:szCs w:val="24"/>
              </w:rPr>
              <w:t xml:space="preserve"> </w:t>
            </w:r>
          </w:p>
          <w:p w:rsidR="0024088B" w:rsidRPr="00697E82" w:rsidRDefault="0024088B" w:rsidP="007D6FC5">
            <w:pPr>
              <w:widowControl w:val="0"/>
              <w:autoSpaceDE w:val="0"/>
              <w:autoSpaceDN w:val="0"/>
              <w:adjustRightInd w:val="0"/>
              <w:ind w:firstLine="300"/>
              <w:jc w:val="right"/>
              <w:rPr>
                <w:bCs/>
                <w:color w:val="000000"/>
                <w:sz w:val="24"/>
                <w:szCs w:val="24"/>
              </w:rPr>
            </w:pPr>
            <w:r>
              <w:rPr>
                <w:bCs/>
                <w:color w:val="000000"/>
                <w:sz w:val="24"/>
                <w:szCs w:val="24"/>
              </w:rPr>
              <w:t>Приказом  д</w:t>
            </w:r>
            <w:r w:rsidRPr="00697E82">
              <w:rPr>
                <w:bCs/>
                <w:color w:val="000000"/>
                <w:sz w:val="24"/>
                <w:szCs w:val="24"/>
              </w:rPr>
              <w:t>иректор</w:t>
            </w:r>
            <w:r>
              <w:rPr>
                <w:bCs/>
                <w:color w:val="000000"/>
                <w:sz w:val="24"/>
                <w:szCs w:val="24"/>
              </w:rPr>
              <w:t>а</w:t>
            </w:r>
            <w:r w:rsidRPr="00697E82">
              <w:rPr>
                <w:bCs/>
                <w:color w:val="000000"/>
                <w:sz w:val="24"/>
                <w:szCs w:val="24"/>
              </w:rPr>
              <w:t xml:space="preserve"> МБУ ДО «</w:t>
            </w:r>
            <w:proofErr w:type="spellStart"/>
            <w:r>
              <w:rPr>
                <w:bCs/>
                <w:color w:val="000000"/>
                <w:sz w:val="24"/>
                <w:szCs w:val="24"/>
              </w:rPr>
              <w:t>Спортшкола</w:t>
            </w:r>
            <w:proofErr w:type="spellEnd"/>
            <w:r w:rsidRPr="00697E82">
              <w:rPr>
                <w:bCs/>
                <w:color w:val="000000"/>
                <w:sz w:val="24"/>
                <w:szCs w:val="24"/>
              </w:rPr>
              <w:t xml:space="preserve">» </w:t>
            </w:r>
            <w:r>
              <w:rPr>
                <w:bCs/>
                <w:color w:val="000000"/>
                <w:sz w:val="24"/>
                <w:szCs w:val="24"/>
              </w:rPr>
              <w:t>от «01</w:t>
            </w:r>
            <w:r w:rsidRPr="00697E82">
              <w:rPr>
                <w:bCs/>
                <w:color w:val="000000"/>
                <w:sz w:val="24"/>
                <w:szCs w:val="24"/>
              </w:rPr>
              <w:t xml:space="preserve">» </w:t>
            </w:r>
            <w:r>
              <w:rPr>
                <w:bCs/>
                <w:color w:val="000000"/>
                <w:sz w:val="24"/>
                <w:szCs w:val="24"/>
              </w:rPr>
              <w:t>09.</w:t>
            </w:r>
            <w:r w:rsidRPr="00697E82">
              <w:rPr>
                <w:bCs/>
                <w:color w:val="000000"/>
                <w:sz w:val="24"/>
                <w:szCs w:val="24"/>
              </w:rPr>
              <w:t>202</w:t>
            </w:r>
            <w:r>
              <w:rPr>
                <w:bCs/>
                <w:color w:val="000000"/>
                <w:sz w:val="24"/>
                <w:szCs w:val="24"/>
              </w:rPr>
              <w:t xml:space="preserve">5г. № 87 </w:t>
            </w:r>
          </w:p>
          <w:p w:rsidR="0024088B" w:rsidRPr="00697E82" w:rsidRDefault="0024088B" w:rsidP="007D6FC5">
            <w:pPr>
              <w:widowControl w:val="0"/>
              <w:autoSpaceDE w:val="0"/>
              <w:autoSpaceDN w:val="0"/>
              <w:adjustRightInd w:val="0"/>
              <w:ind w:firstLine="300"/>
              <w:jc w:val="center"/>
              <w:rPr>
                <w:bCs/>
                <w:color w:val="000000"/>
                <w:sz w:val="24"/>
                <w:szCs w:val="24"/>
              </w:rPr>
            </w:pPr>
          </w:p>
          <w:p w:rsidR="0024088B" w:rsidRPr="00697E82" w:rsidRDefault="0024088B" w:rsidP="007D6FC5">
            <w:pPr>
              <w:widowControl w:val="0"/>
              <w:autoSpaceDE w:val="0"/>
              <w:autoSpaceDN w:val="0"/>
              <w:adjustRightInd w:val="0"/>
              <w:ind w:firstLine="300"/>
              <w:jc w:val="right"/>
              <w:rPr>
                <w:bCs/>
                <w:color w:val="000000"/>
                <w:sz w:val="24"/>
                <w:szCs w:val="24"/>
              </w:rPr>
            </w:pPr>
          </w:p>
        </w:tc>
      </w:tr>
    </w:tbl>
    <w:p w:rsidR="00AB455D" w:rsidRDefault="00AB455D">
      <w:pPr>
        <w:rPr>
          <w:sz w:val="32"/>
          <w:szCs w:val="32"/>
        </w:rPr>
      </w:pPr>
    </w:p>
    <w:p w:rsidR="00AB455D" w:rsidRPr="00AB455D" w:rsidRDefault="00AB455D" w:rsidP="00AB455D">
      <w:pPr>
        <w:tabs>
          <w:tab w:val="left" w:pos="3828"/>
          <w:tab w:val="center" w:pos="4780"/>
        </w:tabs>
        <w:rPr>
          <w:b/>
          <w:sz w:val="32"/>
          <w:szCs w:val="32"/>
        </w:rPr>
      </w:pPr>
      <w:r>
        <w:rPr>
          <w:b/>
          <w:sz w:val="32"/>
          <w:szCs w:val="32"/>
        </w:rPr>
        <w:tab/>
      </w:r>
      <w:r w:rsidR="0024088B" w:rsidRPr="00AB455D">
        <w:rPr>
          <w:b/>
          <w:sz w:val="32"/>
          <w:szCs w:val="32"/>
        </w:rPr>
        <w:t>Положение</w:t>
      </w:r>
    </w:p>
    <w:p w:rsidR="00AB455D" w:rsidRPr="00AB455D" w:rsidRDefault="0024088B" w:rsidP="00AB455D">
      <w:pPr>
        <w:jc w:val="center"/>
        <w:rPr>
          <w:b/>
          <w:sz w:val="32"/>
          <w:szCs w:val="32"/>
        </w:rPr>
      </w:pPr>
      <w:r w:rsidRPr="00AB455D">
        <w:rPr>
          <w:b/>
          <w:sz w:val="32"/>
          <w:szCs w:val="32"/>
        </w:rPr>
        <w:t>о нормах профессиональной этики</w:t>
      </w:r>
    </w:p>
    <w:p w:rsidR="00AB455D" w:rsidRDefault="0024088B" w:rsidP="00AB455D">
      <w:pPr>
        <w:jc w:val="center"/>
        <w:rPr>
          <w:b/>
          <w:sz w:val="32"/>
          <w:szCs w:val="32"/>
        </w:rPr>
      </w:pPr>
      <w:r w:rsidRPr="00AB455D">
        <w:rPr>
          <w:b/>
          <w:sz w:val="32"/>
          <w:szCs w:val="32"/>
        </w:rPr>
        <w:t xml:space="preserve"> педагогических </w:t>
      </w:r>
      <w:r w:rsidR="00AB455D" w:rsidRPr="00AB455D">
        <w:rPr>
          <w:b/>
          <w:sz w:val="32"/>
          <w:szCs w:val="32"/>
        </w:rPr>
        <w:t xml:space="preserve">работников </w:t>
      </w:r>
    </w:p>
    <w:p w:rsidR="00AB455D" w:rsidRDefault="00AB455D" w:rsidP="00AB455D">
      <w:pPr>
        <w:jc w:val="center"/>
        <w:rPr>
          <w:b/>
          <w:sz w:val="32"/>
          <w:szCs w:val="32"/>
        </w:rPr>
      </w:pPr>
      <w:r w:rsidRPr="00AB455D">
        <w:rPr>
          <w:b/>
          <w:sz w:val="32"/>
          <w:szCs w:val="32"/>
        </w:rPr>
        <w:t xml:space="preserve">МБУ </w:t>
      </w:r>
      <w:proofErr w:type="gramStart"/>
      <w:r w:rsidRPr="00AB455D">
        <w:rPr>
          <w:b/>
          <w:sz w:val="32"/>
          <w:szCs w:val="32"/>
        </w:rPr>
        <w:t>ДО</w:t>
      </w:r>
      <w:proofErr w:type="gramEnd"/>
      <w:r w:rsidRPr="00AB455D">
        <w:rPr>
          <w:b/>
          <w:sz w:val="32"/>
          <w:szCs w:val="32"/>
        </w:rPr>
        <w:t xml:space="preserve"> "Спортивная школа</w:t>
      </w:r>
      <w:r w:rsidR="0024088B" w:rsidRPr="00AB455D">
        <w:rPr>
          <w:b/>
          <w:sz w:val="32"/>
          <w:szCs w:val="32"/>
        </w:rPr>
        <w:t>"</w:t>
      </w:r>
      <w:bookmarkStart w:id="0" w:name="page2"/>
      <w:bookmarkEnd w:id="0"/>
    </w:p>
    <w:p w:rsidR="00AB455D" w:rsidRDefault="00AB455D" w:rsidP="00AB455D">
      <w:pPr>
        <w:jc w:val="center"/>
        <w:rPr>
          <w:b/>
          <w:sz w:val="32"/>
          <w:szCs w:val="32"/>
        </w:rPr>
      </w:pPr>
    </w:p>
    <w:p w:rsidR="00200067" w:rsidRDefault="00AB455D" w:rsidP="00AB455D">
      <w:pPr>
        <w:jc w:val="center"/>
        <w:rPr>
          <w:rFonts w:eastAsia="Times New Roman"/>
          <w:b/>
          <w:bCs/>
          <w:sz w:val="24"/>
          <w:szCs w:val="24"/>
        </w:rPr>
      </w:pPr>
      <w:r>
        <w:rPr>
          <w:rFonts w:eastAsia="Times New Roman"/>
          <w:b/>
          <w:bCs/>
          <w:sz w:val="24"/>
          <w:szCs w:val="24"/>
        </w:rPr>
        <w:t>1.</w:t>
      </w:r>
      <w:r w:rsidR="00F63CCC">
        <w:rPr>
          <w:rFonts w:eastAsia="Times New Roman"/>
          <w:b/>
          <w:bCs/>
          <w:sz w:val="24"/>
          <w:szCs w:val="24"/>
        </w:rPr>
        <w:t>Общие положения</w:t>
      </w:r>
    </w:p>
    <w:p w:rsidR="00200067" w:rsidRDefault="00200067">
      <w:pPr>
        <w:spacing w:line="7" w:lineRule="exact"/>
        <w:rPr>
          <w:sz w:val="20"/>
          <w:szCs w:val="20"/>
        </w:rPr>
      </w:pPr>
    </w:p>
    <w:p w:rsidR="00200067" w:rsidRDefault="00F63CCC">
      <w:pPr>
        <w:spacing w:line="239" w:lineRule="auto"/>
        <w:ind w:firstLine="626"/>
        <w:jc w:val="both"/>
        <w:rPr>
          <w:rFonts w:eastAsia="Times New Roman"/>
          <w:sz w:val="24"/>
          <w:szCs w:val="24"/>
        </w:rPr>
      </w:pPr>
      <w:r>
        <w:rPr>
          <w:rFonts w:eastAsia="Times New Roman"/>
          <w:sz w:val="24"/>
          <w:szCs w:val="24"/>
        </w:rPr>
        <w:t xml:space="preserve">1.1. </w:t>
      </w:r>
      <w:proofErr w:type="gramStart"/>
      <w:r>
        <w:rPr>
          <w:rFonts w:eastAsia="Times New Roman"/>
          <w:sz w:val="24"/>
          <w:szCs w:val="24"/>
        </w:rPr>
        <w:t xml:space="preserve">Настоящее Положение о нормах профессиональной этики педагогических работников </w:t>
      </w:r>
      <w:r w:rsidR="0024088B">
        <w:rPr>
          <w:rFonts w:eastAsia="Times New Roman"/>
          <w:sz w:val="24"/>
          <w:szCs w:val="24"/>
        </w:rPr>
        <w:t xml:space="preserve">МБУДО </w:t>
      </w:r>
      <w:proofErr w:type="spellStart"/>
      <w:r w:rsidR="0024088B">
        <w:rPr>
          <w:rFonts w:eastAsia="Times New Roman"/>
          <w:sz w:val="24"/>
          <w:szCs w:val="24"/>
        </w:rPr>
        <w:t>Спортшкола</w:t>
      </w:r>
      <w:proofErr w:type="spellEnd"/>
      <w:r>
        <w:rPr>
          <w:rFonts w:eastAsia="Times New Roman"/>
          <w:sz w:val="24"/>
          <w:szCs w:val="24"/>
        </w:rPr>
        <w:t xml:space="preserve"> (далее – Образовательная организация) разработано на основании Конституции Российской Федерации, </w:t>
      </w:r>
      <w:hyperlink r:id="rId8">
        <w:r>
          <w:rPr>
            <w:rFonts w:eastAsia="Times New Roman"/>
            <w:sz w:val="24"/>
            <w:szCs w:val="24"/>
          </w:rPr>
          <w:t xml:space="preserve">Трудового кодекса Российской Федерации, </w:t>
        </w:r>
      </w:hyperlink>
      <w:r>
        <w:rPr>
          <w:rFonts w:eastAsia="Times New Roman"/>
          <w:sz w:val="24"/>
          <w:szCs w:val="24"/>
        </w:rPr>
        <w:t>Федерального закона Российской Федерации от 29 декабря 2012г. № 273-ФЗ "Об образовании в Российской Федерации", Федерального закона Российской Федерации от 25 декабря 2008г. № 273-ФЗ "О противодействии коррупции", Декларации профессиональной этики Всемирной организации учителей и преподавателей, письма Министерства просвещения</w:t>
      </w:r>
      <w:proofErr w:type="gramEnd"/>
      <w:r>
        <w:rPr>
          <w:rFonts w:eastAsia="Times New Roman"/>
          <w:sz w:val="24"/>
          <w:szCs w:val="24"/>
        </w:rPr>
        <w:t xml:space="preserve"> РФ и Профессионального союза работников народного образования и науки РФ от 20 августа 2019 г. N ИП-941/06/484 «О примерном </w:t>
      </w:r>
      <w:proofErr w:type="gramStart"/>
      <w:r>
        <w:rPr>
          <w:rFonts w:eastAsia="Times New Roman"/>
          <w:sz w:val="24"/>
          <w:szCs w:val="24"/>
        </w:rPr>
        <w:t>положении</w:t>
      </w:r>
      <w:proofErr w:type="gramEnd"/>
      <w:r>
        <w:rPr>
          <w:rFonts w:eastAsia="Times New Roman"/>
          <w:sz w:val="24"/>
          <w:szCs w:val="24"/>
        </w:rPr>
        <w:t xml:space="preserve"> о нормах профессиональной этики педагогических работников», Письма Комитета по вопросам законности, правопорядка и безопасности от 14 июня 2013 г. № 37-1299/13, Федерального закона Российской Федерации от 29 декабря 2010 г. № 436-ФЗ "О защите детей от информации, причиняющей вред их здоровью и развитию", иных нормативных правовых актов Российской Федерации, а также основано на общепризнанных нравственных принципах и нормах российского общества и государства.</w:t>
      </w:r>
    </w:p>
    <w:p w:rsidR="00200067" w:rsidRDefault="00200067">
      <w:pPr>
        <w:spacing w:line="20" w:lineRule="exact"/>
        <w:rPr>
          <w:sz w:val="20"/>
          <w:szCs w:val="20"/>
        </w:rPr>
      </w:pPr>
    </w:p>
    <w:p w:rsidR="00200067" w:rsidRDefault="00F63CCC">
      <w:pPr>
        <w:spacing w:line="238" w:lineRule="auto"/>
        <w:ind w:right="20" w:firstLine="60"/>
        <w:jc w:val="both"/>
        <w:rPr>
          <w:sz w:val="20"/>
          <w:szCs w:val="20"/>
        </w:rPr>
      </w:pPr>
      <w:r>
        <w:rPr>
          <w:rFonts w:eastAsia="Times New Roman"/>
          <w:sz w:val="24"/>
          <w:szCs w:val="24"/>
        </w:rPr>
        <w:t>1.2. Настоящее Положение содержит нормы профессиональной этики педагогических работников Образовательной организации,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Настоящее Положение дополняет правила, установленные законодательством РФ об образовании.</w:t>
      </w:r>
    </w:p>
    <w:p w:rsidR="00200067" w:rsidRDefault="00200067">
      <w:pPr>
        <w:spacing w:line="16" w:lineRule="exact"/>
        <w:rPr>
          <w:sz w:val="20"/>
          <w:szCs w:val="20"/>
        </w:rPr>
      </w:pPr>
    </w:p>
    <w:p w:rsidR="00200067" w:rsidRDefault="00F63CCC">
      <w:pPr>
        <w:spacing w:line="236" w:lineRule="auto"/>
        <w:ind w:right="20"/>
        <w:jc w:val="both"/>
        <w:rPr>
          <w:sz w:val="20"/>
          <w:szCs w:val="20"/>
        </w:rPr>
      </w:pPr>
      <w:r>
        <w:rPr>
          <w:rFonts w:eastAsia="Times New Roman"/>
          <w:sz w:val="24"/>
          <w:szCs w:val="24"/>
        </w:rPr>
        <w:t>1.3. Профессиональная этика педагогических работников – совокупность моральных норм, определяющих их отношение к своему профессиональному долгу и ко всем участникам отношений в сфере образования.</w:t>
      </w:r>
    </w:p>
    <w:p w:rsidR="00200067" w:rsidRDefault="00200067">
      <w:pPr>
        <w:spacing w:line="14" w:lineRule="exact"/>
        <w:rPr>
          <w:sz w:val="20"/>
          <w:szCs w:val="20"/>
        </w:rPr>
      </w:pPr>
    </w:p>
    <w:p w:rsidR="00200067" w:rsidRDefault="00F63CCC">
      <w:pPr>
        <w:spacing w:line="236" w:lineRule="auto"/>
        <w:jc w:val="both"/>
        <w:rPr>
          <w:sz w:val="20"/>
          <w:szCs w:val="20"/>
        </w:rPr>
      </w:pPr>
      <w:r>
        <w:rPr>
          <w:rFonts w:eastAsia="Times New Roman"/>
          <w:sz w:val="24"/>
          <w:szCs w:val="24"/>
        </w:rPr>
        <w:t>1.4. Федеральный закон Российской Федерации от 29 декабря 2012г. № 273-ФЗ "Об образовании в Российской Федерации" вводит ряд норм, касающихся профессиональной этики:</w:t>
      </w:r>
    </w:p>
    <w:p w:rsidR="00200067" w:rsidRDefault="00200067">
      <w:pPr>
        <w:spacing w:line="14" w:lineRule="exact"/>
        <w:rPr>
          <w:sz w:val="20"/>
          <w:szCs w:val="20"/>
        </w:rPr>
      </w:pPr>
    </w:p>
    <w:p w:rsidR="00200067" w:rsidRDefault="00F63CCC">
      <w:pPr>
        <w:numPr>
          <w:ilvl w:val="0"/>
          <w:numId w:val="4"/>
        </w:numPr>
        <w:tabs>
          <w:tab w:val="left" w:pos="720"/>
        </w:tabs>
        <w:spacing w:line="234" w:lineRule="auto"/>
        <w:ind w:left="720" w:right="20" w:hanging="360"/>
        <w:rPr>
          <w:rFonts w:eastAsia="Times New Roman"/>
          <w:sz w:val="24"/>
          <w:szCs w:val="24"/>
        </w:rPr>
      </w:pPr>
      <w:r>
        <w:rPr>
          <w:rFonts w:eastAsia="Times New Roman"/>
          <w:sz w:val="24"/>
          <w:szCs w:val="24"/>
        </w:rPr>
        <w:t>обязывает педагогических работников следовать требованиям профессиональной этики (п.2 ч.1 ст.48);</w:t>
      </w:r>
    </w:p>
    <w:p w:rsidR="00200067" w:rsidRDefault="00200067">
      <w:pPr>
        <w:spacing w:line="16" w:lineRule="exact"/>
        <w:rPr>
          <w:rFonts w:eastAsia="Times New Roman"/>
          <w:sz w:val="24"/>
          <w:szCs w:val="24"/>
        </w:rPr>
      </w:pPr>
    </w:p>
    <w:p w:rsidR="00200067" w:rsidRDefault="00F63CCC">
      <w:pPr>
        <w:numPr>
          <w:ilvl w:val="0"/>
          <w:numId w:val="4"/>
        </w:numPr>
        <w:tabs>
          <w:tab w:val="left" w:pos="720"/>
        </w:tabs>
        <w:spacing w:line="234" w:lineRule="auto"/>
        <w:ind w:left="720" w:right="20" w:hanging="360"/>
        <w:rPr>
          <w:rFonts w:eastAsia="Times New Roman"/>
          <w:sz w:val="24"/>
          <w:szCs w:val="24"/>
        </w:rPr>
      </w:pPr>
      <w:r>
        <w:rPr>
          <w:rFonts w:eastAsia="Times New Roman"/>
          <w:sz w:val="24"/>
          <w:szCs w:val="24"/>
        </w:rPr>
        <w:t>предусматривает закрепление норм профессиональной этики в локальных нормативных актах образовательной организации (</w:t>
      </w:r>
      <w:proofErr w:type="gramStart"/>
      <w:r>
        <w:rPr>
          <w:rFonts w:eastAsia="Times New Roman"/>
          <w:sz w:val="24"/>
          <w:szCs w:val="24"/>
        </w:rPr>
        <w:t>ч</w:t>
      </w:r>
      <w:proofErr w:type="gramEnd"/>
      <w:r>
        <w:rPr>
          <w:rFonts w:eastAsia="Times New Roman"/>
          <w:sz w:val="24"/>
          <w:szCs w:val="24"/>
        </w:rPr>
        <w:t>.4 ст.47);</w:t>
      </w:r>
    </w:p>
    <w:p w:rsidR="00200067" w:rsidRDefault="00200067">
      <w:pPr>
        <w:spacing w:line="1" w:lineRule="exact"/>
        <w:rPr>
          <w:rFonts w:eastAsia="Times New Roman"/>
          <w:sz w:val="24"/>
          <w:szCs w:val="24"/>
        </w:rPr>
      </w:pPr>
    </w:p>
    <w:p w:rsidR="00200067" w:rsidRDefault="00F63CCC">
      <w:pPr>
        <w:numPr>
          <w:ilvl w:val="0"/>
          <w:numId w:val="4"/>
        </w:numPr>
        <w:tabs>
          <w:tab w:val="left" w:pos="720"/>
        </w:tabs>
        <w:ind w:left="720" w:hanging="360"/>
        <w:rPr>
          <w:rFonts w:eastAsia="Times New Roman"/>
          <w:sz w:val="24"/>
          <w:szCs w:val="24"/>
        </w:rPr>
      </w:pPr>
      <w:r>
        <w:rPr>
          <w:rFonts w:eastAsia="Times New Roman"/>
          <w:sz w:val="24"/>
          <w:szCs w:val="24"/>
        </w:rPr>
        <w:t>определяет, что за неисполнение или ненадлежащее исполнение этих обязанностей</w:t>
      </w:r>
    </w:p>
    <w:p w:rsidR="00200067" w:rsidRDefault="00200067">
      <w:pPr>
        <w:spacing w:line="12" w:lineRule="exact"/>
        <w:rPr>
          <w:sz w:val="20"/>
          <w:szCs w:val="20"/>
        </w:rPr>
      </w:pPr>
    </w:p>
    <w:p w:rsidR="00200067" w:rsidRDefault="00F63CCC">
      <w:pPr>
        <w:spacing w:line="234" w:lineRule="auto"/>
        <w:ind w:left="720" w:right="20"/>
        <w:rPr>
          <w:sz w:val="20"/>
          <w:szCs w:val="20"/>
        </w:rPr>
      </w:pPr>
      <w:r>
        <w:rPr>
          <w:rFonts w:eastAsia="Times New Roman"/>
          <w:sz w:val="24"/>
          <w:szCs w:val="24"/>
        </w:rPr>
        <w:t>педагогические работники несут ответственность и что соблюдение этих норм учитывается при прохождении ими аттестации (</w:t>
      </w:r>
      <w:proofErr w:type="gramStart"/>
      <w:r>
        <w:rPr>
          <w:rFonts w:eastAsia="Times New Roman"/>
          <w:sz w:val="24"/>
          <w:szCs w:val="24"/>
        </w:rPr>
        <w:t>ч</w:t>
      </w:r>
      <w:proofErr w:type="gramEnd"/>
      <w:r>
        <w:rPr>
          <w:rFonts w:eastAsia="Times New Roman"/>
          <w:sz w:val="24"/>
          <w:szCs w:val="24"/>
        </w:rPr>
        <w:t>.4 ст.48).</w:t>
      </w:r>
    </w:p>
    <w:p w:rsidR="00200067" w:rsidRDefault="00200067">
      <w:pPr>
        <w:spacing w:line="14" w:lineRule="exact"/>
        <w:rPr>
          <w:sz w:val="20"/>
          <w:szCs w:val="20"/>
        </w:rPr>
      </w:pPr>
    </w:p>
    <w:p w:rsidR="00200067" w:rsidRDefault="00F63CCC">
      <w:pPr>
        <w:spacing w:line="234" w:lineRule="auto"/>
        <w:ind w:right="20"/>
        <w:jc w:val="both"/>
        <w:rPr>
          <w:sz w:val="20"/>
          <w:szCs w:val="20"/>
        </w:rPr>
      </w:pPr>
      <w:r>
        <w:rPr>
          <w:rFonts w:eastAsia="Times New Roman"/>
          <w:sz w:val="24"/>
          <w:szCs w:val="24"/>
        </w:rPr>
        <w:lastRenderedPageBreak/>
        <w:t>1.5. Никакая норма настоящего Положения не должна толковаться как предписывающая или допускающая нарушение действующего законодательства об образовании.</w:t>
      </w:r>
    </w:p>
    <w:p w:rsidR="00200067" w:rsidRDefault="00200067">
      <w:pPr>
        <w:spacing w:line="14" w:lineRule="exact"/>
        <w:rPr>
          <w:sz w:val="20"/>
          <w:szCs w:val="20"/>
        </w:rPr>
      </w:pPr>
    </w:p>
    <w:p w:rsidR="00200067" w:rsidRDefault="00F63CCC">
      <w:pPr>
        <w:spacing w:line="236" w:lineRule="auto"/>
        <w:ind w:right="20"/>
        <w:jc w:val="both"/>
        <w:rPr>
          <w:sz w:val="20"/>
          <w:szCs w:val="20"/>
        </w:rPr>
      </w:pPr>
      <w:r>
        <w:rPr>
          <w:rFonts w:eastAsia="Times New Roman"/>
          <w:sz w:val="24"/>
          <w:szCs w:val="24"/>
        </w:rPr>
        <w:t>1.6. Знание и соблюдение норм настоящего Положения является нравственным долгом каждого педагогического работника Образовательной организации и критерием оценки качества его профессиональной деятельности.</w:t>
      </w:r>
    </w:p>
    <w:p w:rsidR="00200067" w:rsidRDefault="00200067">
      <w:pPr>
        <w:spacing w:line="14" w:lineRule="exact"/>
        <w:rPr>
          <w:sz w:val="20"/>
          <w:szCs w:val="20"/>
        </w:rPr>
      </w:pPr>
    </w:p>
    <w:p w:rsidR="00200067" w:rsidRDefault="00F63CCC">
      <w:pPr>
        <w:spacing w:line="236" w:lineRule="auto"/>
        <w:jc w:val="both"/>
        <w:rPr>
          <w:sz w:val="20"/>
          <w:szCs w:val="20"/>
        </w:rPr>
      </w:pPr>
      <w:r>
        <w:rPr>
          <w:rFonts w:eastAsia="Times New Roman"/>
          <w:sz w:val="24"/>
          <w:szCs w:val="24"/>
        </w:rPr>
        <w:t>1.7. Каждому педагогическому работнику следует принимать все необходимые меры для соблюдения Положения, а каждый участник образовательных отношений вправе ожидать от педагогического работника организации, осуществляющей образовательную деятельность, поведения в отношениях с ним в соответствии с настоящим Положением.</w:t>
      </w:r>
    </w:p>
    <w:p w:rsidR="00200067" w:rsidRDefault="00200067">
      <w:pPr>
        <w:spacing w:line="18" w:lineRule="exact"/>
        <w:rPr>
          <w:sz w:val="20"/>
          <w:szCs w:val="20"/>
        </w:rPr>
      </w:pPr>
    </w:p>
    <w:p w:rsidR="00200067" w:rsidRDefault="00F63CCC">
      <w:pPr>
        <w:spacing w:line="237" w:lineRule="auto"/>
        <w:ind w:right="20"/>
        <w:jc w:val="both"/>
        <w:rPr>
          <w:sz w:val="20"/>
          <w:szCs w:val="20"/>
        </w:rPr>
      </w:pPr>
      <w:r>
        <w:rPr>
          <w:rFonts w:eastAsia="Times New Roman"/>
          <w:sz w:val="24"/>
          <w:szCs w:val="24"/>
        </w:rPr>
        <w:t>1.8. Педагогический работник, осуществляющий педагогическую деятельность или поступающий на работу в Образовательную организацию, вправе, изучив содержание настоящего Положения, принять для себя его нормы или отказаться от педагогической деятельности.</w:t>
      </w:r>
    </w:p>
    <w:p w:rsidR="00200067" w:rsidRDefault="00200067">
      <w:pPr>
        <w:spacing w:line="290" w:lineRule="exact"/>
        <w:rPr>
          <w:sz w:val="20"/>
          <w:szCs w:val="20"/>
        </w:rPr>
      </w:pPr>
    </w:p>
    <w:p w:rsidR="00200067" w:rsidRPr="00AB455D" w:rsidRDefault="00F63CCC" w:rsidP="00AB455D">
      <w:pPr>
        <w:spacing w:line="234" w:lineRule="auto"/>
        <w:ind w:right="1400" w:firstLine="566"/>
        <w:rPr>
          <w:rFonts w:eastAsia="Times New Roman"/>
          <w:sz w:val="24"/>
          <w:szCs w:val="24"/>
        </w:rPr>
      </w:pPr>
      <w:r>
        <w:rPr>
          <w:rFonts w:eastAsia="Times New Roman"/>
          <w:sz w:val="24"/>
          <w:szCs w:val="24"/>
        </w:rPr>
        <w:t>1.9. Работники, сознавая ответственность перед гражданами, обществом и государством, призваны</w:t>
      </w:r>
      <w:r w:rsidR="00AB455D">
        <w:rPr>
          <w:rFonts w:eastAsia="Times New Roman"/>
          <w:sz w:val="24"/>
          <w:szCs w:val="24"/>
        </w:rPr>
        <w:t xml:space="preserve"> и</w:t>
      </w:r>
      <w:r>
        <w:rPr>
          <w:rFonts w:eastAsia="Times New Roman"/>
          <w:sz w:val="24"/>
          <w:szCs w:val="24"/>
        </w:rPr>
        <w:t>сходить из того, что признание, соблюдение и защита прав и свобод человека и гражданина определяют основной смысл и содержание деятельности Образовательной организации;</w:t>
      </w:r>
    </w:p>
    <w:p w:rsidR="00200067" w:rsidRDefault="00200067">
      <w:pPr>
        <w:spacing w:line="33" w:lineRule="exact"/>
        <w:rPr>
          <w:rFonts w:ascii="Symbol" w:eastAsia="Symbol" w:hAnsi="Symbol" w:cs="Symbol"/>
          <w:sz w:val="24"/>
          <w:szCs w:val="24"/>
        </w:rPr>
      </w:pPr>
    </w:p>
    <w:p w:rsidR="00200067" w:rsidRDefault="00F63CCC">
      <w:pPr>
        <w:numPr>
          <w:ilvl w:val="0"/>
          <w:numId w:val="5"/>
        </w:numPr>
        <w:tabs>
          <w:tab w:val="left" w:pos="560"/>
        </w:tabs>
        <w:spacing w:line="233" w:lineRule="auto"/>
        <w:ind w:left="560" w:right="20" w:hanging="418"/>
        <w:jc w:val="both"/>
        <w:rPr>
          <w:rFonts w:ascii="Symbol" w:eastAsia="Symbol" w:hAnsi="Symbol" w:cs="Symbol"/>
          <w:sz w:val="24"/>
          <w:szCs w:val="24"/>
        </w:rPr>
      </w:pPr>
      <w:r>
        <w:rPr>
          <w:rFonts w:eastAsia="Times New Roman"/>
          <w:sz w:val="24"/>
          <w:szCs w:val="24"/>
        </w:rPr>
        <w:t>соблюдать Конституцию Российской Федерации, законодательство Российс</w:t>
      </w:r>
      <w:r w:rsidR="0024088B">
        <w:rPr>
          <w:rFonts w:eastAsia="Times New Roman"/>
          <w:sz w:val="24"/>
          <w:szCs w:val="24"/>
        </w:rPr>
        <w:t>кой Федерации</w:t>
      </w:r>
      <w:r>
        <w:rPr>
          <w:rFonts w:eastAsia="Times New Roman"/>
          <w:sz w:val="24"/>
          <w:szCs w:val="24"/>
        </w:rPr>
        <w:t>, не допускать нарушение законов и иных нормативных правовых актов исходя из политической, экономической целесообразности либо по иным мотивам;</w:t>
      </w:r>
    </w:p>
    <w:p w:rsidR="00200067" w:rsidRDefault="00200067">
      <w:pPr>
        <w:spacing w:line="1" w:lineRule="exact"/>
        <w:rPr>
          <w:rFonts w:ascii="Symbol" w:eastAsia="Symbol" w:hAnsi="Symbol" w:cs="Symbol"/>
          <w:sz w:val="24"/>
          <w:szCs w:val="24"/>
        </w:rPr>
      </w:pPr>
    </w:p>
    <w:p w:rsidR="00200067" w:rsidRDefault="00F63CCC">
      <w:pPr>
        <w:numPr>
          <w:ilvl w:val="0"/>
          <w:numId w:val="5"/>
        </w:numPr>
        <w:tabs>
          <w:tab w:val="left" w:pos="560"/>
        </w:tabs>
        <w:ind w:left="560" w:hanging="418"/>
        <w:rPr>
          <w:rFonts w:ascii="Symbol" w:eastAsia="Symbol" w:hAnsi="Symbol" w:cs="Symbol"/>
          <w:sz w:val="24"/>
          <w:szCs w:val="24"/>
        </w:rPr>
      </w:pPr>
      <w:r>
        <w:rPr>
          <w:rFonts w:eastAsia="Times New Roman"/>
          <w:sz w:val="24"/>
          <w:szCs w:val="24"/>
        </w:rPr>
        <w:t>обеспечивать эффективную работу Образовательной организации;</w:t>
      </w:r>
    </w:p>
    <w:p w:rsidR="00200067" w:rsidRDefault="00200067">
      <w:pPr>
        <w:spacing w:line="29" w:lineRule="exact"/>
        <w:rPr>
          <w:rFonts w:ascii="Symbol" w:eastAsia="Symbol" w:hAnsi="Symbol" w:cs="Symbol"/>
          <w:sz w:val="24"/>
          <w:szCs w:val="24"/>
        </w:rPr>
      </w:pPr>
    </w:p>
    <w:p w:rsidR="00200067" w:rsidRDefault="00F63CCC">
      <w:pPr>
        <w:numPr>
          <w:ilvl w:val="0"/>
          <w:numId w:val="5"/>
        </w:numPr>
        <w:tabs>
          <w:tab w:val="left" w:pos="560"/>
        </w:tabs>
        <w:spacing w:line="227" w:lineRule="auto"/>
        <w:ind w:left="560" w:right="20" w:hanging="418"/>
        <w:rPr>
          <w:rFonts w:ascii="Symbol" w:eastAsia="Symbol" w:hAnsi="Symbol" w:cs="Symbol"/>
          <w:sz w:val="24"/>
          <w:szCs w:val="24"/>
        </w:rPr>
      </w:pPr>
      <w:r>
        <w:rPr>
          <w:rFonts w:eastAsia="Times New Roman"/>
          <w:sz w:val="24"/>
          <w:szCs w:val="24"/>
        </w:rPr>
        <w:t>осуществлять свою деятельность в пределах предмета и целей деятельности Образовательной организации;</w:t>
      </w:r>
    </w:p>
    <w:p w:rsidR="00200067" w:rsidRDefault="00200067">
      <w:pPr>
        <w:spacing w:line="32" w:lineRule="exact"/>
        <w:rPr>
          <w:rFonts w:ascii="Symbol" w:eastAsia="Symbol" w:hAnsi="Symbol" w:cs="Symbol"/>
          <w:sz w:val="24"/>
          <w:szCs w:val="24"/>
        </w:rPr>
      </w:pPr>
    </w:p>
    <w:p w:rsidR="00200067" w:rsidRDefault="00F63CCC">
      <w:pPr>
        <w:numPr>
          <w:ilvl w:val="0"/>
          <w:numId w:val="5"/>
        </w:numPr>
        <w:tabs>
          <w:tab w:val="left" w:pos="560"/>
        </w:tabs>
        <w:spacing w:line="230" w:lineRule="auto"/>
        <w:ind w:left="560" w:hanging="418"/>
        <w:jc w:val="both"/>
        <w:rPr>
          <w:rFonts w:ascii="Symbol" w:eastAsia="Symbol" w:hAnsi="Symbol" w:cs="Symbol"/>
          <w:sz w:val="24"/>
          <w:szCs w:val="24"/>
        </w:rPr>
      </w:pPr>
      <w:r>
        <w:rPr>
          <w:rFonts w:eastAsia="Times New Roman"/>
          <w:sz w:val="24"/>
          <w:szCs w:val="24"/>
        </w:rPr>
        <w:t>при исполнении должностных обязанностей не оказывать предпочтения каким-либо профессиональным или социальным группам и организациям, быть независимыми от влияния отдельных граждан, профессиональных или социальных групп и организаций;</w:t>
      </w:r>
    </w:p>
    <w:p w:rsidR="00200067" w:rsidRDefault="00200067">
      <w:pPr>
        <w:spacing w:line="34" w:lineRule="exact"/>
        <w:rPr>
          <w:rFonts w:ascii="Symbol" w:eastAsia="Symbol" w:hAnsi="Symbol" w:cs="Symbol"/>
          <w:sz w:val="24"/>
          <w:szCs w:val="24"/>
        </w:rPr>
      </w:pPr>
    </w:p>
    <w:p w:rsidR="00200067" w:rsidRDefault="00F63CCC">
      <w:pPr>
        <w:numPr>
          <w:ilvl w:val="0"/>
          <w:numId w:val="5"/>
        </w:numPr>
        <w:tabs>
          <w:tab w:val="left" w:pos="560"/>
        </w:tabs>
        <w:spacing w:line="230" w:lineRule="auto"/>
        <w:ind w:left="560" w:right="20" w:hanging="418"/>
        <w:jc w:val="both"/>
        <w:rPr>
          <w:rFonts w:ascii="Symbol" w:eastAsia="Symbol" w:hAnsi="Symbol" w:cs="Symbol"/>
          <w:sz w:val="24"/>
          <w:szCs w:val="24"/>
        </w:rPr>
      </w:pPr>
      <w:r>
        <w:rPr>
          <w:rFonts w:eastAsia="Times New Roman"/>
          <w:sz w:val="24"/>
          <w:szCs w:val="24"/>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rsidR="00200067" w:rsidRDefault="00200067">
      <w:pPr>
        <w:spacing w:line="34" w:lineRule="exact"/>
        <w:rPr>
          <w:rFonts w:ascii="Symbol" w:eastAsia="Symbol" w:hAnsi="Symbol" w:cs="Symbol"/>
          <w:sz w:val="24"/>
          <w:szCs w:val="24"/>
        </w:rPr>
      </w:pPr>
    </w:p>
    <w:p w:rsidR="00200067" w:rsidRDefault="00F63CCC">
      <w:pPr>
        <w:numPr>
          <w:ilvl w:val="0"/>
          <w:numId w:val="5"/>
        </w:numPr>
        <w:tabs>
          <w:tab w:val="left" w:pos="560"/>
        </w:tabs>
        <w:spacing w:line="226" w:lineRule="auto"/>
        <w:ind w:left="560" w:right="20" w:hanging="418"/>
        <w:rPr>
          <w:rFonts w:ascii="Symbol" w:eastAsia="Symbol" w:hAnsi="Symbol" w:cs="Symbol"/>
          <w:sz w:val="24"/>
          <w:szCs w:val="24"/>
        </w:rPr>
      </w:pPr>
      <w:r>
        <w:rPr>
          <w:rFonts w:eastAsia="Times New Roman"/>
          <w:sz w:val="24"/>
          <w:szCs w:val="24"/>
        </w:rPr>
        <w:t>соблюдать беспристрастность, исключающую возможность влияния на их деятельность решений политических партий и общественных объединений;</w:t>
      </w:r>
    </w:p>
    <w:p w:rsidR="00200067" w:rsidRDefault="00200067">
      <w:pPr>
        <w:spacing w:line="1" w:lineRule="exact"/>
        <w:rPr>
          <w:rFonts w:ascii="Symbol" w:eastAsia="Symbol" w:hAnsi="Symbol" w:cs="Symbol"/>
          <w:sz w:val="24"/>
          <w:szCs w:val="24"/>
        </w:rPr>
      </w:pPr>
    </w:p>
    <w:p w:rsidR="00200067" w:rsidRDefault="00F63CCC">
      <w:pPr>
        <w:numPr>
          <w:ilvl w:val="0"/>
          <w:numId w:val="5"/>
        </w:numPr>
        <w:tabs>
          <w:tab w:val="left" w:pos="560"/>
        </w:tabs>
        <w:ind w:left="560" w:hanging="418"/>
        <w:rPr>
          <w:rFonts w:ascii="Symbol" w:eastAsia="Symbol" w:hAnsi="Symbol" w:cs="Symbol"/>
          <w:sz w:val="24"/>
          <w:szCs w:val="24"/>
        </w:rPr>
      </w:pPr>
      <w:r>
        <w:rPr>
          <w:rFonts w:eastAsia="Times New Roman"/>
          <w:sz w:val="24"/>
          <w:szCs w:val="24"/>
        </w:rPr>
        <w:t>соблюдать нормы профессиональной этики и правила делового поведения;</w:t>
      </w:r>
    </w:p>
    <w:p w:rsidR="00200067" w:rsidRDefault="00200067">
      <w:pPr>
        <w:spacing w:line="29" w:lineRule="exact"/>
        <w:rPr>
          <w:rFonts w:ascii="Symbol" w:eastAsia="Symbol" w:hAnsi="Symbol" w:cs="Symbol"/>
          <w:sz w:val="24"/>
          <w:szCs w:val="24"/>
        </w:rPr>
      </w:pPr>
    </w:p>
    <w:p w:rsidR="00200067" w:rsidRDefault="00F63CCC">
      <w:pPr>
        <w:numPr>
          <w:ilvl w:val="0"/>
          <w:numId w:val="5"/>
        </w:numPr>
        <w:tabs>
          <w:tab w:val="left" w:pos="560"/>
        </w:tabs>
        <w:spacing w:line="226" w:lineRule="auto"/>
        <w:ind w:left="560" w:right="20" w:hanging="418"/>
        <w:rPr>
          <w:rFonts w:ascii="Symbol" w:eastAsia="Symbol" w:hAnsi="Symbol" w:cs="Symbol"/>
          <w:sz w:val="24"/>
          <w:szCs w:val="24"/>
        </w:rPr>
      </w:pPr>
      <w:r>
        <w:rPr>
          <w:rFonts w:eastAsia="Times New Roman"/>
          <w:sz w:val="24"/>
          <w:szCs w:val="24"/>
        </w:rPr>
        <w:t>проявлять корректность и внимательность в обращении с гражданами и должностными лицами;</w:t>
      </w:r>
    </w:p>
    <w:p w:rsidR="00200067" w:rsidRDefault="00200067">
      <w:pPr>
        <w:spacing w:line="32" w:lineRule="exact"/>
        <w:rPr>
          <w:rFonts w:ascii="Symbol" w:eastAsia="Symbol" w:hAnsi="Symbol" w:cs="Symbol"/>
          <w:sz w:val="24"/>
          <w:szCs w:val="24"/>
        </w:rPr>
      </w:pPr>
    </w:p>
    <w:p w:rsidR="00200067" w:rsidRDefault="00F63CCC">
      <w:pPr>
        <w:numPr>
          <w:ilvl w:val="0"/>
          <w:numId w:val="5"/>
        </w:numPr>
        <w:tabs>
          <w:tab w:val="left" w:pos="560"/>
        </w:tabs>
        <w:spacing w:line="233" w:lineRule="auto"/>
        <w:ind w:left="560" w:right="20" w:hanging="418"/>
        <w:jc w:val="both"/>
        <w:rPr>
          <w:rFonts w:ascii="Symbol" w:eastAsia="Symbol" w:hAnsi="Symbol" w:cs="Symbol"/>
          <w:sz w:val="24"/>
          <w:szCs w:val="24"/>
        </w:rPr>
      </w:pPr>
      <w:r>
        <w:rPr>
          <w:rFonts w:eastAsia="Times New Roman"/>
          <w:sz w:val="24"/>
          <w:szCs w:val="24"/>
        </w:rPr>
        <w:t xml:space="preserve">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w:t>
      </w:r>
      <w:proofErr w:type="spellStart"/>
      <w:r>
        <w:rPr>
          <w:rFonts w:eastAsia="Times New Roman"/>
          <w:sz w:val="24"/>
          <w:szCs w:val="24"/>
        </w:rPr>
        <w:t>конфессий</w:t>
      </w:r>
      <w:proofErr w:type="spellEnd"/>
      <w:r>
        <w:rPr>
          <w:rFonts w:eastAsia="Times New Roman"/>
          <w:sz w:val="24"/>
          <w:szCs w:val="24"/>
        </w:rPr>
        <w:t>, способствовать межнациональному и межконфессиональному согласию;</w:t>
      </w:r>
    </w:p>
    <w:p w:rsidR="00200067" w:rsidRDefault="00200067">
      <w:pPr>
        <w:spacing w:line="31" w:lineRule="exact"/>
        <w:rPr>
          <w:rFonts w:ascii="Symbol" w:eastAsia="Symbol" w:hAnsi="Symbol" w:cs="Symbol"/>
          <w:sz w:val="24"/>
          <w:szCs w:val="24"/>
        </w:rPr>
      </w:pPr>
    </w:p>
    <w:p w:rsidR="00200067" w:rsidRDefault="00F63CCC">
      <w:pPr>
        <w:numPr>
          <w:ilvl w:val="0"/>
          <w:numId w:val="5"/>
        </w:numPr>
        <w:tabs>
          <w:tab w:val="left" w:pos="560"/>
        </w:tabs>
        <w:spacing w:line="233" w:lineRule="auto"/>
        <w:ind w:left="560" w:right="20" w:hanging="418"/>
        <w:jc w:val="both"/>
        <w:rPr>
          <w:rFonts w:ascii="Symbol" w:eastAsia="Symbol" w:hAnsi="Symbol" w:cs="Symbol"/>
          <w:sz w:val="24"/>
          <w:szCs w:val="24"/>
        </w:rPr>
      </w:pPr>
      <w:r>
        <w:rPr>
          <w:rFonts w:eastAsia="Times New Roman"/>
          <w:sz w:val="24"/>
          <w:szCs w:val="24"/>
        </w:rPr>
        <w:t>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Образовательной организации;</w:t>
      </w:r>
    </w:p>
    <w:p w:rsidR="00200067" w:rsidRDefault="00200067">
      <w:pPr>
        <w:spacing w:line="34" w:lineRule="exact"/>
        <w:rPr>
          <w:rFonts w:ascii="Symbol" w:eastAsia="Symbol" w:hAnsi="Symbol" w:cs="Symbol"/>
          <w:sz w:val="24"/>
          <w:szCs w:val="24"/>
        </w:rPr>
      </w:pPr>
    </w:p>
    <w:p w:rsidR="00200067" w:rsidRDefault="00F63CCC">
      <w:pPr>
        <w:numPr>
          <w:ilvl w:val="0"/>
          <w:numId w:val="5"/>
        </w:numPr>
        <w:tabs>
          <w:tab w:val="left" w:pos="560"/>
        </w:tabs>
        <w:spacing w:line="230" w:lineRule="auto"/>
        <w:ind w:left="560" w:right="20" w:hanging="418"/>
        <w:jc w:val="both"/>
        <w:rPr>
          <w:rFonts w:ascii="Symbol" w:eastAsia="Symbol" w:hAnsi="Symbol" w:cs="Symbol"/>
          <w:sz w:val="24"/>
          <w:szCs w:val="24"/>
        </w:rPr>
      </w:pPr>
      <w:r>
        <w:rPr>
          <w:rFonts w:eastAsia="Times New Roman"/>
          <w:sz w:val="24"/>
          <w:szCs w:val="24"/>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rsidR="00200067" w:rsidRDefault="00200067">
      <w:pPr>
        <w:spacing w:line="34" w:lineRule="exact"/>
        <w:rPr>
          <w:rFonts w:ascii="Symbol" w:eastAsia="Symbol" w:hAnsi="Symbol" w:cs="Symbol"/>
          <w:sz w:val="24"/>
          <w:szCs w:val="24"/>
        </w:rPr>
      </w:pPr>
    </w:p>
    <w:p w:rsidR="00200067" w:rsidRDefault="00F63CCC">
      <w:pPr>
        <w:numPr>
          <w:ilvl w:val="0"/>
          <w:numId w:val="5"/>
        </w:numPr>
        <w:tabs>
          <w:tab w:val="left" w:pos="560"/>
        </w:tabs>
        <w:spacing w:line="230" w:lineRule="auto"/>
        <w:ind w:left="560" w:right="20" w:hanging="418"/>
        <w:jc w:val="both"/>
        <w:rPr>
          <w:rFonts w:ascii="Symbol" w:eastAsia="Symbol" w:hAnsi="Symbol" w:cs="Symbol"/>
          <w:sz w:val="24"/>
          <w:szCs w:val="24"/>
        </w:rPr>
      </w:pPr>
      <w:r>
        <w:rPr>
          <w:rFonts w:eastAsia="Times New Roman"/>
          <w:sz w:val="24"/>
          <w:szCs w:val="24"/>
        </w:rPr>
        <w:t>воздерживаться от публичных высказываний, суждений и оценок в отношении деятельности Образовательной организации, его руководителя, если это не входит в должностные обязанности работника;</w:t>
      </w:r>
    </w:p>
    <w:p w:rsidR="00200067" w:rsidRDefault="00200067">
      <w:pPr>
        <w:spacing w:line="34" w:lineRule="exact"/>
        <w:rPr>
          <w:rFonts w:ascii="Symbol" w:eastAsia="Symbol" w:hAnsi="Symbol" w:cs="Symbol"/>
          <w:sz w:val="24"/>
          <w:szCs w:val="24"/>
        </w:rPr>
      </w:pPr>
    </w:p>
    <w:p w:rsidR="00200067" w:rsidRDefault="00F63CCC">
      <w:pPr>
        <w:numPr>
          <w:ilvl w:val="0"/>
          <w:numId w:val="5"/>
        </w:numPr>
        <w:tabs>
          <w:tab w:val="left" w:pos="560"/>
        </w:tabs>
        <w:spacing w:line="226" w:lineRule="auto"/>
        <w:ind w:left="560" w:right="20" w:hanging="418"/>
        <w:rPr>
          <w:rFonts w:ascii="Symbol" w:eastAsia="Symbol" w:hAnsi="Symbol" w:cs="Symbol"/>
          <w:sz w:val="24"/>
          <w:szCs w:val="24"/>
        </w:rPr>
      </w:pPr>
      <w:r>
        <w:rPr>
          <w:rFonts w:eastAsia="Times New Roman"/>
          <w:sz w:val="24"/>
          <w:szCs w:val="24"/>
        </w:rPr>
        <w:t>соблюдать установленные в Образовательной организации правила предоставления служебной информации и публичных выступлений;</w:t>
      </w:r>
    </w:p>
    <w:p w:rsidR="00200067" w:rsidRDefault="00200067">
      <w:pPr>
        <w:spacing w:line="32" w:lineRule="exact"/>
        <w:rPr>
          <w:rFonts w:ascii="Symbol" w:eastAsia="Symbol" w:hAnsi="Symbol" w:cs="Symbol"/>
          <w:sz w:val="24"/>
          <w:szCs w:val="24"/>
        </w:rPr>
      </w:pPr>
    </w:p>
    <w:p w:rsidR="00200067" w:rsidRDefault="00F63CCC">
      <w:pPr>
        <w:numPr>
          <w:ilvl w:val="0"/>
          <w:numId w:val="5"/>
        </w:numPr>
        <w:tabs>
          <w:tab w:val="left" w:pos="560"/>
        </w:tabs>
        <w:spacing w:line="233" w:lineRule="auto"/>
        <w:ind w:left="560" w:hanging="418"/>
        <w:jc w:val="both"/>
        <w:rPr>
          <w:rFonts w:ascii="Symbol" w:eastAsia="Symbol" w:hAnsi="Symbol" w:cs="Symbol"/>
          <w:sz w:val="24"/>
          <w:szCs w:val="24"/>
        </w:rPr>
      </w:pPr>
      <w:r>
        <w:rPr>
          <w:rFonts w:eastAsia="Times New Roman"/>
          <w:sz w:val="24"/>
          <w:szCs w:val="24"/>
        </w:rPr>
        <w:lastRenderedPageBreak/>
        <w:t>уважительно относиться к деятельности представителей средств массовой информации по информированию общества о работе Образовательной организации, а также оказывать содействие в получении достоверной информации в установленном порядке;</w:t>
      </w:r>
    </w:p>
    <w:p w:rsidR="00200067" w:rsidRDefault="00200067">
      <w:pPr>
        <w:spacing w:line="32" w:lineRule="exact"/>
        <w:rPr>
          <w:rFonts w:ascii="Symbol" w:eastAsia="Symbol" w:hAnsi="Symbol" w:cs="Symbol"/>
          <w:sz w:val="24"/>
          <w:szCs w:val="24"/>
        </w:rPr>
      </w:pPr>
    </w:p>
    <w:p w:rsidR="00200067" w:rsidRDefault="00F63CCC">
      <w:pPr>
        <w:numPr>
          <w:ilvl w:val="0"/>
          <w:numId w:val="5"/>
        </w:numPr>
        <w:tabs>
          <w:tab w:val="left" w:pos="560"/>
        </w:tabs>
        <w:spacing w:line="226" w:lineRule="auto"/>
        <w:ind w:left="560" w:right="20" w:hanging="418"/>
        <w:rPr>
          <w:rFonts w:ascii="Symbol" w:eastAsia="Symbol" w:hAnsi="Symbol" w:cs="Symbol"/>
          <w:sz w:val="24"/>
          <w:szCs w:val="24"/>
        </w:rPr>
      </w:pPr>
      <w:r>
        <w:rPr>
          <w:rFonts w:eastAsia="Times New Roman"/>
          <w:sz w:val="24"/>
          <w:szCs w:val="24"/>
        </w:rPr>
        <w:t>постоянно стремиться к обеспечению как можно более эффективного распоряжения ресурсами, находящимися в сфере его ответственности;</w:t>
      </w:r>
    </w:p>
    <w:p w:rsidR="00200067" w:rsidRDefault="00200067">
      <w:pPr>
        <w:spacing w:line="32" w:lineRule="exact"/>
        <w:rPr>
          <w:rFonts w:ascii="Symbol" w:eastAsia="Symbol" w:hAnsi="Symbol" w:cs="Symbol"/>
          <w:sz w:val="24"/>
          <w:szCs w:val="24"/>
        </w:rPr>
      </w:pPr>
    </w:p>
    <w:p w:rsidR="00200067" w:rsidRDefault="00F63CCC">
      <w:pPr>
        <w:numPr>
          <w:ilvl w:val="0"/>
          <w:numId w:val="5"/>
        </w:numPr>
        <w:tabs>
          <w:tab w:val="left" w:pos="560"/>
        </w:tabs>
        <w:spacing w:line="227" w:lineRule="auto"/>
        <w:ind w:left="560" w:right="20" w:hanging="418"/>
        <w:rPr>
          <w:rFonts w:ascii="Symbol" w:eastAsia="Symbol" w:hAnsi="Symbol" w:cs="Symbol"/>
          <w:sz w:val="24"/>
          <w:szCs w:val="24"/>
        </w:rPr>
      </w:pPr>
      <w:r>
        <w:rPr>
          <w:rFonts w:eastAsia="Times New Roman"/>
          <w:sz w:val="24"/>
          <w:szCs w:val="24"/>
        </w:rPr>
        <w:t>противодействовать проявлениям коррупции и предпринимать меры по ее профилактике в порядке, установленном действующим законодательством;</w:t>
      </w:r>
    </w:p>
    <w:p w:rsidR="00200067" w:rsidRDefault="00200067">
      <w:pPr>
        <w:spacing w:line="29" w:lineRule="exact"/>
        <w:rPr>
          <w:rFonts w:ascii="Symbol" w:eastAsia="Symbol" w:hAnsi="Symbol" w:cs="Symbol"/>
          <w:sz w:val="24"/>
          <w:szCs w:val="24"/>
        </w:rPr>
      </w:pPr>
    </w:p>
    <w:p w:rsidR="00200067" w:rsidRDefault="00F63CCC">
      <w:pPr>
        <w:numPr>
          <w:ilvl w:val="0"/>
          <w:numId w:val="5"/>
        </w:numPr>
        <w:tabs>
          <w:tab w:val="left" w:pos="560"/>
        </w:tabs>
        <w:spacing w:line="234" w:lineRule="auto"/>
        <w:ind w:left="560" w:right="20" w:hanging="418"/>
        <w:jc w:val="both"/>
        <w:rPr>
          <w:rFonts w:ascii="Symbol" w:eastAsia="Symbol" w:hAnsi="Symbol" w:cs="Symbol"/>
          <w:sz w:val="24"/>
          <w:szCs w:val="24"/>
        </w:rPr>
      </w:pPr>
      <w:r>
        <w:rPr>
          <w:rFonts w:eastAsia="Times New Roman"/>
          <w:sz w:val="24"/>
          <w:szCs w:val="24"/>
        </w:rPr>
        <w:t>проявлять при исполнении должностных обязанностей честность, беспристрастность и справедливость, не допускать коррупционно опасного поведения (поведения, которое может восприниматься окружающими как обещание или предложение дачи взятки, как согласие принять взятку или как просьба о даче взятки либо как возможность совершить иное коррупционное правонарушение).</w:t>
      </w:r>
    </w:p>
    <w:p w:rsidR="00200067" w:rsidRDefault="00200067">
      <w:pPr>
        <w:spacing w:line="7" w:lineRule="exact"/>
        <w:rPr>
          <w:sz w:val="20"/>
          <w:szCs w:val="20"/>
        </w:rPr>
      </w:pPr>
    </w:p>
    <w:p w:rsidR="00200067" w:rsidRDefault="00F63CCC">
      <w:pPr>
        <w:rPr>
          <w:sz w:val="20"/>
          <w:szCs w:val="20"/>
        </w:rPr>
      </w:pPr>
      <w:r>
        <w:rPr>
          <w:rFonts w:eastAsia="Times New Roman"/>
          <w:sz w:val="24"/>
          <w:szCs w:val="24"/>
        </w:rPr>
        <w:t>1.10. В целях противодействия коррупции работнику рекомендуется:</w:t>
      </w:r>
    </w:p>
    <w:p w:rsidR="00200067" w:rsidRDefault="00200067">
      <w:pPr>
        <w:spacing w:line="27" w:lineRule="exact"/>
        <w:rPr>
          <w:sz w:val="20"/>
          <w:szCs w:val="20"/>
        </w:rPr>
      </w:pPr>
    </w:p>
    <w:p w:rsidR="00AB455D" w:rsidRPr="00AB455D" w:rsidRDefault="00F63CCC" w:rsidP="00AB455D">
      <w:pPr>
        <w:pStyle w:val="a7"/>
        <w:numPr>
          <w:ilvl w:val="0"/>
          <w:numId w:val="30"/>
        </w:numPr>
        <w:tabs>
          <w:tab w:val="left" w:pos="698"/>
        </w:tabs>
        <w:spacing w:line="230" w:lineRule="auto"/>
        <w:ind w:right="20"/>
        <w:jc w:val="both"/>
        <w:rPr>
          <w:rFonts w:eastAsia="Times New Roman"/>
          <w:sz w:val="24"/>
          <w:szCs w:val="24"/>
        </w:rPr>
      </w:pPr>
      <w:r w:rsidRPr="00AB455D">
        <w:rPr>
          <w:rFonts w:eastAsia="Times New Roman"/>
          <w:sz w:val="24"/>
          <w:szCs w:val="24"/>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r w:rsidR="00AB455D" w:rsidRPr="00AB455D">
        <w:rPr>
          <w:rFonts w:eastAsia="Times New Roman"/>
          <w:sz w:val="24"/>
          <w:szCs w:val="24"/>
        </w:rPr>
        <w:t>;</w:t>
      </w:r>
    </w:p>
    <w:p w:rsidR="00200067" w:rsidRDefault="00AB455D">
      <w:pPr>
        <w:numPr>
          <w:ilvl w:val="1"/>
          <w:numId w:val="7"/>
        </w:numPr>
        <w:tabs>
          <w:tab w:val="left" w:pos="698"/>
        </w:tabs>
        <w:spacing w:line="233" w:lineRule="auto"/>
        <w:ind w:left="700" w:hanging="558"/>
        <w:jc w:val="both"/>
        <w:rPr>
          <w:rFonts w:ascii="Symbol" w:eastAsia="Symbol" w:hAnsi="Symbol" w:cs="Symbol"/>
          <w:sz w:val="24"/>
          <w:szCs w:val="24"/>
        </w:rPr>
      </w:pPr>
      <w:r>
        <w:rPr>
          <w:rFonts w:eastAsia="Times New Roman"/>
          <w:sz w:val="24"/>
          <w:szCs w:val="24"/>
        </w:rPr>
        <w:t>н</w:t>
      </w:r>
      <w:r w:rsidR="00F63CCC">
        <w:rPr>
          <w:rFonts w:eastAsia="Times New Roman"/>
          <w:sz w:val="24"/>
          <w:szCs w:val="24"/>
        </w:rPr>
        <w:t>е получать в связи с исполнением должностных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rsidR="00200067" w:rsidRDefault="00200067">
      <w:pPr>
        <w:spacing w:line="36" w:lineRule="exact"/>
        <w:rPr>
          <w:rFonts w:ascii="Symbol" w:eastAsia="Symbol" w:hAnsi="Symbol" w:cs="Symbol"/>
          <w:sz w:val="24"/>
          <w:szCs w:val="24"/>
        </w:rPr>
      </w:pPr>
    </w:p>
    <w:p w:rsidR="00200067" w:rsidRDefault="00F63CCC">
      <w:pPr>
        <w:numPr>
          <w:ilvl w:val="1"/>
          <w:numId w:val="7"/>
        </w:numPr>
        <w:tabs>
          <w:tab w:val="left" w:pos="698"/>
        </w:tabs>
        <w:spacing w:line="235" w:lineRule="auto"/>
        <w:ind w:left="700" w:hanging="558"/>
        <w:jc w:val="both"/>
        <w:rPr>
          <w:rFonts w:ascii="Symbol" w:eastAsia="Symbol" w:hAnsi="Symbol" w:cs="Symbol"/>
          <w:sz w:val="24"/>
          <w:szCs w:val="24"/>
        </w:rPr>
      </w:pPr>
      <w:r>
        <w:rPr>
          <w:rFonts w:eastAsia="Times New Roman"/>
          <w:sz w:val="24"/>
          <w:szCs w:val="24"/>
        </w:rPr>
        <w:t>принимать меры по недопущению возникновения конфликта интересов и урегулированию возникших случаев конфликта интересов, не допускать при исполнении должностных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rsidR="00200067" w:rsidRDefault="00200067">
      <w:pPr>
        <w:spacing w:line="283" w:lineRule="exact"/>
        <w:rPr>
          <w:rFonts w:ascii="Symbol" w:eastAsia="Symbol" w:hAnsi="Symbol" w:cs="Symbol"/>
          <w:sz w:val="24"/>
          <w:szCs w:val="24"/>
        </w:rPr>
      </w:pPr>
    </w:p>
    <w:p w:rsidR="00200067" w:rsidRDefault="00F63CCC">
      <w:pPr>
        <w:numPr>
          <w:ilvl w:val="0"/>
          <w:numId w:val="7"/>
        </w:numPr>
        <w:tabs>
          <w:tab w:val="left" w:pos="240"/>
        </w:tabs>
        <w:ind w:left="240" w:hanging="240"/>
        <w:rPr>
          <w:rFonts w:eastAsia="Times New Roman"/>
          <w:b/>
          <w:bCs/>
          <w:sz w:val="24"/>
          <w:szCs w:val="24"/>
        </w:rPr>
      </w:pPr>
      <w:r>
        <w:rPr>
          <w:rFonts w:eastAsia="Times New Roman"/>
          <w:b/>
          <w:bCs/>
          <w:sz w:val="24"/>
          <w:szCs w:val="24"/>
        </w:rPr>
        <w:t>Обязательства педагогических работников перед профессиональной деятельностью</w:t>
      </w:r>
    </w:p>
    <w:p w:rsidR="00200067" w:rsidRDefault="00F63CCC">
      <w:pPr>
        <w:spacing w:line="233" w:lineRule="auto"/>
        <w:ind w:left="60"/>
        <w:rPr>
          <w:rFonts w:eastAsia="Times New Roman"/>
          <w:b/>
          <w:bCs/>
          <w:sz w:val="24"/>
          <w:szCs w:val="24"/>
        </w:rPr>
      </w:pPr>
      <w:r>
        <w:rPr>
          <w:rFonts w:eastAsia="Times New Roman"/>
          <w:sz w:val="24"/>
          <w:szCs w:val="24"/>
        </w:rPr>
        <w:t>2.1.  Педагогические  работники  при  всех  обстоятельствах  должны  сохранять  честь  и</w:t>
      </w:r>
    </w:p>
    <w:p w:rsidR="00200067" w:rsidRDefault="00200067">
      <w:pPr>
        <w:spacing w:line="1" w:lineRule="exact"/>
        <w:rPr>
          <w:sz w:val="20"/>
          <w:szCs w:val="20"/>
        </w:rPr>
      </w:pPr>
    </w:p>
    <w:p w:rsidR="00200067" w:rsidRDefault="00F63CCC">
      <w:pPr>
        <w:rPr>
          <w:sz w:val="20"/>
          <w:szCs w:val="20"/>
        </w:rPr>
      </w:pPr>
      <w:r>
        <w:rPr>
          <w:rFonts w:eastAsia="Times New Roman"/>
          <w:sz w:val="24"/>
          <w:szCs w:val="24"/>
        </w:rPr>
        <w:t>достоинство, присущие их деятельности.</w:t>
      </w:r>
    </w:p>
    <w:p w:rsidR="00200067" w:rsidRDefault="00200067">
      <w:pPr>
        <w:spacing w:line="12" w:lineRule="exact"/>
        <w:rPr>
          <w:sz w:val="20"/>
          <w:szCs w:val="20"/>
        </w:rPr>
      </w:pPr>
    </w:p>
    <w:p w:rsidR="00200067" w:rsidRDefault="00F63CCC">
      <w:pPr>
        <w:spacing w:line="234" w:lineRule="auto"/>
        <w:ind w:right="200"/>
        <w:rPr>
          <w:sz w:val="20"/>
          <w:szCs w:val="20"/>
        </w:rPr>
      </w:pPr>
      <w:r>
        <w:rPr>
          <w:rFonts w:eastAsia="Times New Roman"/>
          <w:sz w:val="24"/>
          <w:szCs w:val="24"/>
        </w:rPr>
        <w:t>2.2. В процессе своей профессиональной деятельности педагогические работники должны соблюдать следующие этические принципы:</w:t>
      </w:r>
    </w:p>
    <w:p w:rsidR="00200067" w:rsidRDefault="00200067">
      <w:pPr>
        <w:spacing w:line="2" w:lineRule="exact"/>
        <w:rPr>
          <w:sz w:val="20"/>
          <w:szCs w:val="20"/>
        </w:rPr>
      </w:pP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законность;</w:t>
      </w:r>
    </w:p>
    <w:p w:rsidR="00200067" w:rsidRDefault="00200067">
      <w:pPr>
        <w:spacing w:line="2" w:lineRule="exact"/>
        <w:rPr>
          <w:rFonts w:eastAsia="Times New Roman"/>
          <w:sz w:val="24"/>
          <w:szCs w:val="24"/>
        </w:rPr>
      </w:pP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объективность;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компетентность;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независимость;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тщательность;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справедливость;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честность;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гуманность;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демократичность;</w:t>
      </w: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профессионализм;</w:t>
      </w:r>
    </w:p>
    <w:p w:rsidR="00200067" w:rsidRDefault="00200067">
      <w:pPr>
        <w:spacing w:line="2" w:lineRule="exact"/>
        <w:rPr>
          <w:rFonts w:eastAsia="Times New Roman"/>
          <w:sz w:val="24"/>
          <w:szCs w:val="24"/>
        </w:rPr>
      </w:pPr>
    </w:p>
    <w:p w:rsidR="00200067" w:rsidRDefault="00F63CCC">
      <w:pPr>
        <w:numPr>
          <w:ilvl w:val="0"/>
          <w:numId w:val="8"/>
        </w:numPr>
        <w:tabs>
          <w:tab w:val="left" w:pos="720"/>
        </w:tabs>
        <w:ind w:left="720" w:hanging="360"/>
        <w:rPr>
          <w:rFonts w:eastAsia="Times New Roman"/>
          <w:sz w:val="24"/>
          <w:szCs w:val="24"/>
        </w:rPr>
      </w:pPr>
      <w:r>
        <w:rPr>
          <w:rFonts w:eastAsia="Times New Roman"/>
          <w:sz w:val="24"/>
          <w:szCs w:val="24"/>
        </w:rPr>
        <w:t>взаимоуважение;</w:t>
      </w:r>
    </w:p>
    <w:p w:rsidR="00200067" w:rsidRDefault="00F63CCC">
      <w:pPr>
        <w:numPr>
          <w:ilvl w:val="0"/>
          <w:numId w:val="8"/>
        </w:numPr>
        <w:tabs>
          <w:tab w:val="left" w:pos="720"/>
        </w:tabs>
        <w:spacing w:line="238" w:lineRule="auto"/>
        <w:ind w:left="720" w:hanging="360"/>
        <w:rPr>
          <w:rFonts w:eastAsia="Times New Roman"/>
          <w:sz w:val="24"/>
          <w:szCs w:val="24"/>
        </w:rPr>
      </w:pPr>
      <w:r>
        <w:rPr>
          <w:rFonts w:eastAsia="Times New Roman"/>
          <w:sz w:val="24"/>
          <w:szCs w:val="24"/>
        </w:rPr>
        <w:t>конфиденциальность.</w:t>
      </w:r>
    </w:p>
    <w:p w:rsidR="00200067" w:rsidRDefault="00200067">
      <w:pPr>
        <w:spacing w:line="10" w:lineRule="exact"/>
        <w:rPr>
          <w:sz w:val="20"/>
          <w:szCs w:val="20"/>
        </w:rPr>
      </w:pPr>
    </w:p>
    <w:p w:rsidR="00200067" w:rsidRDefault="00F63CCC">
      <w:pPr>
        <w:spacing w:line="237" w:lineRule="auto"/>
        <w:jc w:val="both"/>
        <w:rPr>
          <w:sz w:val="20"/>
          <w:szCs w:val="20"/>
        </w:rPr>
      </w:pPr>
      <w:r>
        <w:rPr>
          <w:rFonts w:eastAsia="Times New Roman"/>
          <w:sz w:val="24"/>
          <w:szCs w:val="24"/>
        </w:rPr>
        <w:t>2.3. Педагогические работники обязаны придерживаться внешнего вида при исполнении должностных обязанностей в зависимости от условий трудовой деятельности, соответствующего общепринятому деловому стилю, который отличают сдержанность, традиционность, аккуратность.</w:t>
      </w:r>
    </w:p>
    <w:p w:rsidR="00200067" w:rsidRDefault="00200067">
      <w:pPr>
        <w:spacing w:line="14" w:lineRule="exact"/>
        <w:rPr>
          <w:sz w:val="20"/>
          <w:szCs w:val="20"/>
        </w:rPr>
      </w:pPr>
    </w:p>
    <w:p w:rsidR="00200067" w:rsidRDefault="00F63CCC">
      <w:pPr>
        <w:spacing w:line="236" w:lineRule="auto"/>
        <w:jc w:val="both"/>
        <w:rPr>
          <w:sz w:val="20"/>
          <w:szCs w:val="20"/>
        </w:rPr>
      </w:pPr>
      <w:r>
        <w:rPr>
          <w:rFonts w:eastAsia="Times New Roman"/>
          <w:sz w:val="24"/>
          <w:szCs w:val="24"/>
        </w:rPr>
        <w:t>2.4. Важным показателем профессионализма педагогических работников является культура речи, проявляющаяся в их умении грамотно, доходчиво и точно передавать мысли, придерживаясь следующих речевых норм:</w:t>
      </w:r>
    </w:p>
    <w:p w:rsidR="00200067" w:rsidRDefault="00200067">
      <w:pPr>
        <w:spacing w:line="4" w:lineRule="exact"/>
        <w:rPr>
          <w:sz w:val="20"/>
          <w:szCs w:val="20"/>
        </w:rPr>
      </w:pPr>
    </w:p>
    <w:p w:rsidR="00200067" w:rsidRDefault="00F63CCC">
      <w:pPr>
        <w:numPr>
          <w:ilvl w:val="0"/>
          <w:numId w:val="9"/>
        </w:numPr>
        <w:tabs>
          <w:tab w:val="left" w:pos="720"/>
        </w:tabs>
        <w:ind w:left="720" w:hanging="360"/>
        <w:rPr>
          <w:rFonts w:eastAsia="Times New Roman"/>
          <w:color w:val="66737B"/>
          <w:sz w:val="24"/>
          <w:szCs w:val="24"/>
        </w:rPr>
      </w:pPr>
      <w:r>
        <w:rPr>
          <w:rFonts w:eastAsia="Times New Roman"/>
          <w:sz w:val="24"/>
          <w:szCs w:val="24"/>
        </w:rPr>
        <w:t>ясности, обеспечивающей доступность и простоту в общении;</w:t>
      </w:r>
    </w:p>
    <w:p w:rsidR="00200067" w:rsidRDefault="00200067">
      <w:pPr>
        <w:spacing w:line="9" w:lineRule="exact"/>
        <w:rPr>
          <w:rFonts w:eastAsia="Times New Roman"/>
          <w:color w:val="66737B"/>
          <w:sz w:val="24"/>
          <w:szCs w:val="24"/>
        </w:rPr>
      </w:pPr>
    </w:p>
    <w:p w:rsidR="00200067" w:rsidRDefault="00F63CCC">
      <w:pPr>
        <w:numPr>
          <w:ilvl w:val="0"/>
          <w:numId w:val="9"/>
        </w:numPr>
        <w:tabs>
          <w:tab w:val="left" w:pos="720"/>
        </w:tabs>
        <w:spacing w:line="234" w:lineRule="auto"/>
        <w:ind w:left="720" w:hanging="360"/>
        <w:rPr>
          <w:rFonts w:eastAsia="Times New Roman"/>
          <w:color w:val="66737B"/>
          <w:sz w:val="24"/>
          <w:szCs w:val="24"/>
        </w:rPr>
      </w:pPr>
      <w:r>
        <w:rPr>
          <w:rFonts w:eastAsia="Times New Roman"/>
          <w:sz w:val="24"/>
          <w:szCs w:val="24"/>
        </w:rPr>
        <w:lastRenderedPageBreak/>
        <w:t>грамотности, основанной на использовании общепринятых правил русского литературного языка;</w:t>
      </w:r>
    </w:p>
    <w:p w:rsidR="00200067" w:rsidRDefault="00200067">
      <w:pPr>
        <w:spacing w:line="13" w:lineRule="exact"/>
        <w:rPr>
          <w:rFonts w:eastAsia="Times New Roman"/>
          <w:color w:val="66737B"/>
          <w:sz w:val="24"/>
          <w:szCs w:val="24"/>
        </w:rPr>
      </w:pPr>
    </w:p>
    <w:p w:rsidR="00200067" w:rsidRDefault="00F63CCC">
      <w:pPr>
        <w:numPr>
          <w:ilvl w:val="0"/>
          <w:numId w:val="9"/>
        </w:numPr>
        <w:tabs>
          <w:tab w:val="left" w:pos="720"/>
        </w:tabs>
        <w:spacing w:line="234" w:lineRule="auto"/>
        <w:ind w:left="720" w:hanging="360"/>
        <w:rPr>
          <w:rFonts w:eastAsia="Times New Roman"/>
          <w:color w:val="66737B"/>
          <w:sz w:val="24"/>
          <w:szCs w:val="24"/>
        </w:rPr>
      </w:pPr>
      <w:r>
        <w:rPr>
          <w:rFonts w:eastAsia="Times New Roman"/>
          <w:sz w:val="24"/>
          <w:szCs w:val="24"/>
        </w:rPr>
        <w:t>содержательности, выражающейся в продуманности, осмысленности и информативности обращения;</w:t>
      </w:r>
    </w:p>
    <w:p w:rsidR="00200067" w:rsidRDefault="00200067">
      <w:pPr>
        <w:spacing w:line="14" w:lineRule="exact"/>
        <w:rPr>
          <w:rFonts w:eastAsia="Times New Roman"/>
          <w:color w:val="66737B"/>
          <w:sz w:val="24"/>
          <w:szCs w:val="24"/>
        </w:rPr>
      </w:pPr>
    </w:p>
    <w:p w:rsidR="00200067" w:rsidRDefault="00F63CCC">
      <w:pPr>
        <w:numPr>
          <w:ilvl w:val="0"/>
          <w:numId w:val="9"/>
        </w:numPr>
        <w:tabs>
          <w:tab w:val="left" w:pos="720"/>
        </w:tabs>
        <w:spacing w:line="234" w:lineRule="auto"/>
        <w:ind w:left="720" w:hanging="360"/>
        <w:rPr>
          <w:rFonts w:eastAsia="Times New Roman"/>
          <w:color w:val="66737B"/>
          <w:sz w:val="24"/>
          <w:szCs w:val="24"/>
        </w:rPr>
      </w:pPr>
      <w:r>
        <w:rPr>
          <w:rFonts w:eastAsia="Times New Roman"/>
          <w:sz w:val="24"/>
          <w:szCs w:val="24"/>
        </w:rPr>
        <w:t>логичности, предполагающей последовательность, непротиворечивость и обоснованность изложения мыслей;</w:t>
      </w:r>
    </w:p>
    <w:p w:rsidR="00200067" w:rsidRDefault="00200067">
      <w:pPr>
        <w:spacing w:line="1" w:lineRule="exact"/>
        <w:rPr>
          <w:rFonts w:eastAsia="Times New Roman"/>
          <w:color w:val="66737B"/>
          <w:sz w:val="24"/>
          <w:szCs w:val="24"/>
        </w:rPr>
      </w:pPr>
    </w:p>
    <w:p w:rsidR="00200067" w:rsidRDefault="00F63CCC">
      <w:pPr>
        <w:numPr>
          <w:ilvl w:val="0"/>
          <w:numId w:val="9"/>
        </w:numPr>
        <w:tabs>
          <w:tab w:val="left" w:pos="720"/>
        </w:tabs>
        <w:ind w:left="720" w:hanging="360"/>
        <w:rPr>
          <w:rFonts w:eastAsia="Times New Roman"/>
          <w:color w:val="66737B"/>
          <w:sz w:val="24"/>
          <w:szCs w:val="24"/>
        </w:rPr>
      </w:pPr>
      <w:r>
        <w:rPr>
          <w:rFonts w:eastAsia="Times New Roman"/>
          <w:sz w:val="24"/>
          <w:szCs w:val="24"/>
        </w:rPr>
        <w:t>доказательности, включающей в себя достоверность и объективность информации;</w:t>
      </w:r>
    </w:p>
    <w:p w:rsidR="00200067" w:rsidRDefault="00F63CCC">
      <w:pPr>
        <w:numPr>
          <w:ilvl w:val="0"/>
          <w:numId w:val="9"/>
        </w:numPr>
        <w:tabs>
          <w:tab w:val="left" w:pos="720"/>
        </w:tabs>
        <w:ind w:left="720" w:hanging="360"/>
        <w:rPr>
          <w:rFonts w:eastAsia="Times New Roman"/>
          <w:color w:val="66737B"/>
          <w:sz w:val="24"/>
          <w:szCs w:val="24"/>
        </w:rPr>
      </w:pPr>
      <w:r>
        <w:rPr>
          <w:rFonts w:eastAsia="Times New Roman"/>
          <w:sz w:val="24"/>
          <w:szCs w:val="24"/>
        </w:rPr>
        <w:t>лаконичности, отражающей краткость и понятность речи;</w:t>
      </w:r>
    </w:p>
    <w:p w:rsidR="00200067" w:rsidRDefault="00200067">
      <w:pPr>
        <w:spacing w:line="12" w:lineRule="exact"/>
        <w:rPr>
          <w:rFonts w:eastAsia="Times New Roman"/>
          <w:color w:val="66737B"/>
          <w:sz w:val="24"/>
          <w:szCs w:val="24"/>
        </w:rPr>
      </w:pPr>
    </w:p>
    <w:p w:rsidR="00200067" w:rsidRDefault="00F63CCC">
      <w:pPr>
        <w:numPr>
          <w:ilvl w:val="0"/>
          <w:numId w:val="9"/>
        </w:numPr>
        <w:tabs>
          <w:tab w:val="left" w:pos="720"/>
        </w:tabs>
        <w:spacing w:line="234" w:lineRule="auto"/>
        <w:ind w:left="720" w:right="140" w:hanging="360"/>
        <w:rPr>
          <w:rFonts w:eastAsia="Times New Roman"/>
          <w:color w:val="66737B"/>
          <w:sz w:val="24"/>
          <w:szCs w:val="24"/>
        </w:rPr>
      </w:pPr>
      <w:r>
        <w:rPr>
          <w:rFonts w:eastAsia="Times New Roman"/>
          <w:sz w:val="24"/>
          <w:szCs w:val="24"/>
        </w:rPr>
        <w:t>уместности, означающей необходимость и важность сказанного применительно к конкретной ситуации.</w:t>
      </w:r>
    </w:p>
    <w:p w:rsidR="00200067" w:rsidRDefault="00200067">
      <w:pPr>
        <w:spacing w:line="14" w:lineRule="exact"/>
        <w:rPr>
          <w:sz w:val="20"/>
          <w:szCs w:val="20"/>
        </w:rPr>
      </w:pPr>
    </w:p>
    <w:p w:rsidR="00200067" w:rsidRDefault="00F63CCC">
      <w:pPr>
        <w:spacing w:line="234" w:lineRule="auto"/>
        <w:ind w:right="200"/>
        <w:rPr>
          <w:sz w:val="20"/>
          <w:szCs w:val="20"/>
        </w:rPr>
      </w:pPr>
      <w:r>
        <w:rPr>
          <w:rFonts w:eastAsia="Times New Roman"/>
          <w:sz w:val="24"/>
          <w:szCs w:val="24"/>
        </w:rPr>
        <w:t xml:space="preserve">2.5. В процессе своей профессиональной деятельности педагогические работники обязаны воздерживаться </w:t>
      </w:r>
      <w:proofErr w:type="gramStart"/>
      <w:r>
        <w:rPr>
          <w:rFonts w:eastAsia="Times New Roman"/>
          <w:sz w:val="24"/>
          <w:szCs w:val="24"/>
        </w:rPr>
        <w:t>от</w:t>
      </w:r>
      <w:proofErr w:type="gramEnd"/>
      <w:r>
        <w:rPr>
          <w:rFonts w:eastAsia="Times New Roman"/>
          <w:sz w:val="24"/>
          <w:szCs w:val="24"/>
        </w:rPr>
        <w:t>:</w:t>
      </w:r>
    </w:p>
    <w:p w:rsidR="00200067" w:rsidRDefault="00200067">
      <w:pPr>
        <w:spacing w:line="14" w:lineRule="exact"/>
        <w:rPr>
          <w:sz w:val="20"/>
          <w:szCs w:val="20"/>
        </w:rPr>
      </w:pPr>
    </w:p>
    <w:p w:rsidR="00200067" w:rsidRDefault="00F63CCC">
      <w:pPr>
        <w:numPr>
          <w:ilvl w:val="0"/>
          <w:numId w:val="10"/>
        </w:numPr>
        <w:tabs>
          <w:tab w:val="left" w:pos="720"/>
        </w:tabs>
        <w:spacing w:line="236" w:lineRule="auto"/>
        <w:ind w:left="720" w:hanging="360"/>
        <w:jc w:val="both"/>
        <w:rPr>
          <w:rFonts w:eastAsia="Times New Roman"/>
          <w:color w:val="66737B"/>
          <w:sz w:val="24"/>
          <w:szCs w:val="24"/>
        </w:rPr>
      </w:pPr>
      <w:r>
        <w:rPr>
          <w:rFonts w:eastAsia="Times New Roman"/>
          <w:sz w:val="24"/>
          <w:szCs w:val="24"/>
        </w:rPr>
        <w:t>пренебрежительных отзывов о деятельности своей Образовательной организации или проведения необоснованных сравнений его с другими образовательными организациями;</w:t>
      </w:r>
    </w:p>
    <w:p w:rsidR="00200067" w:rsidRDefault="00200067">
      <w:pPr>
        <w:spacing w:line="2" w:lineRule="exact"/>
        <w:rPr>
          <w:rFonts w:eastAsia="Times New Roman"/>
          <w:color w:val="66737B"/>
          <w:sz w:val="24"/>
          <w:szCs w:val="24"/>
        </w:rPr>
      </w:pPr>
    </w:p>
    <w:p w:rsidR="00200067" w:rsidRDefault="00F63CCC">
      <w:pPr>
        <w:numPr>
          <w:ilvl w:val="0"/>
          <w:numId w:val="10"/>
        </w:numPr>
        <w:tabs>
          <w:tab w:val="left" w:pos="720"/>
        </w:tabs>
        <w:ind w:left="720" w:hanging="360"/>
        <w:rPr>
          <w:rFonts w:eastAsia="Times New Roman"/>
          <w:color w:val="66737B"/>
          <w:sz w:val="24"/>
          <w:szCs w:val="24"/>
        </w:rPr>
      </w:pPr>
      <w:r>
        <w:rPr>
          <w:rFonts w:eastAsia="Times New Roman"/>
          <w:sz w:val="24"/>
          <w:szCs w:val="24"/>
        </w:rPr>
        <w:t>преувеличения своей значимости и профессиональных возможностей;</w:t>
      </w:r>
    </w:p>
    <w:p w:rsidR="00200067" w:rsidRDefault="00F63CCC">
      <w:pPr>
        <w:numPr>
          <w:ilvl w:val="0"/>
          <w:numId w:val="10"/>
        </w:numPr>
        <w:tabs>
          <w:tab w:val="left" w:pos="720"/>
        </w:tabs>
        <w:ind w:left="720" w:hanging="360"/>
        <w:rPr>
          <w:rFonts w:eastAsia="Times New Roman"/>
          <w:color w:val="66737B"/>
          <w:sz w:val="24"/>
          <w:szCs w:val="24"/>
        </w:rPr>
      </w:pPr>
      <w:r>
        <w:rPr>
          <w:rFonts w:eastAsia="Times New Roman"/>
          <w:sz w:val="24"/>
          <w:szCs w:val="24"/>
        </w:rPr>
        <w:t>проявления лести, лицемерия, назойливости, лжи и лукавства;</w:t>
      </w:r>
    </w:p>
    <w:p w:rsidR="00200067" w:rsidRDefault="00200067">
      <w:pPr>
        <w:spacing w:line="12" w:lineRule="exact"/>
        <w:rPr>
          <w:rFonts w:eastAsia="Times New Roman"/>
          <w:color w:val="66737B"/>
          <w:sz w:val="24"/>
          <w:szCs w:val="24"/>
        </w:rPr>
      </w:pPr>
    </w:p>
    <w:p w:rsidR="00AB455D" w:rsidRDefault="00F63CCC" w:rsidP="00AB455D">
      <w:pPr>
        <w:numPr>
          <w:ilvl w:val="0"/>
          <w:numId w:val="10"/>
        </w:numPr>
        <w:tabs>
          <w:tab w:val="left" w:pos="720"/>
        </w:tabs>
        <w:spacing w:line="234" w:lineRule="auto"/>
        <w:ind w:left="720" w:hanging="360"/>
        <w:jc w:val="both"/>
        <w:rPr>
          <w:rFonts w:eastAsia="Times New Roman"/>
          <w:sz w:val="24"/>
          <w:szCs w:val="24"/>
        </w:rPr>
      </w:pPr>
      <w:r>
        <w:rPr>
          <w:rFonts w:eastAsia="Times New Roman"/>
          <w:sz w:val="24"/>
          <w:szCs w:val="24"/>
        </w:rPr>
        <w:t>любого вида высказываний и действий дискриминационного характера по признакам пола, возраста, расы, национальности, языка, гражданства, социального</w:t>
      </w:r>
    </w:p>
    <w:p w:rsidR="00200067" w:rsidRDefault="00AB455D">
      <w:pPr>
        <w:spacing w:line="234" w:lineRule="auto"/>
        <w:ind w:left="720" w:right="20"/>
        <w:rPr>
          <w:sz w:val="20"/>
          <w:szCs w:val="20"/>
        </w:rPr>
      </w:pPr>
      <w:r>
        <w:rPr>
          <w:rFonts w:eastAsia="Times New Roman"/>
          <w:sz w:val="24"/>
          <w:szCs w:val="24"/>
        </w:rPr>
        <w:t>и</w:t>
      </w:r>
      <w:r w:rsidR="00F63CCC">
        <w:rPr>
          <w:rFonts w:eastAsia="Times New Roman"/>
          <w:sz w:val="24"/>
          <w:szCs w:val="24"/>
        </w:rPr>
        <w:t>мущественного или семейного положения, политических или религиозных предпочтений;</w:t>
      </w:r>
    </w:p>
    <w:p w:rsidR="00200067" w:rsidRDefault="00200067">
      <w:pPr>
        <w:spacing w:line="14" w:lineRule="exact"/>
        <w:rPr>
          <w:sz w:val="20"/>
          <w:szCs w:val="20"/>
        </w:rPr>
      </w:pPr>
    </w:p>
    <w:p w:rsidR="00200067" w:rsidRDefault="00F63CCC">
      <w:pPr>
        <w:numPr>
          <w:ilvl w:val="0"/>
          <w:numId w:val="11"/>
        </w:numPr>
        <w:tabs>
          <w:tab w:val="left" w:pos="720"/>
        </w:tabs>
        <w:spacing w:line="234" w:lineRule="auto"/>
        <w:ind w:left="720" w:right="20" w:hanging="360"/>
        <w:rPr>
          <w:rFonts w:eastAsia="Times New Roman"/>
          <w:sz w:val="24"/>
          <w:szCs w:val="24"/>
        </w:rPr>
      </w:pPr>
      <w:r>
        <w:rPr>
          <w:rFonts w:eastAsia="Times New Roman"/>
          <w:sz w:val="24"/>
          <w:szCs w:val="24"/>
        </w:rPr>
        <w:t xml:space="preserve">высказываний, которые могут быть истолкованы как оскорбления в адрес определенных социальных, национальных или </w:t>
      </w:r>
      <w:proofErr w:type="spellStart"/>
      <w:r>
        <w:rPr>
          <w:rFonts w:eastAsia="Times New Roman"/>
          <w:sz w:val="24"/>
          <w:szCs w:val="24"/>
        </w:rPr>
        <w:t>конфессионных</w:t>
      </w:r>
      <w:proofErr w:type="spellEnd"/>
      <w:r>
        <w:rPr>
          <w:rFonts w:eastAsia="Times New Roman"/>
          <w:sz w:val="24"/>
          <w:szCs w:val="24"/>
        </w:rPr>
        <w:t xml:space="preserve"> групп;</w:t>
      </w:r>
    </w:p>
    <w:p w:rsidR="00200067" w:rsidRDefault="00200067">
      <w:pPr>
        <w:spacing w:line="16" w:lineRule="exact"/>
        <w:rPr>
          <w:rFonts w:eastAsia="Times New Roman"/>
          <w:sz w:val="24"/>
          <w:szCs w:val="24"/>
        </w:rPr>
      </w:pPr>
    </w:p>
    <w:p w:rsidR="00200067" w:rsidRDefault="00F63CCC">
      <w:pPr>
        <w:numPr>
          <w:ilvl w:val="0"/>
          <w:numId w:val="11"/>
        </w:numPr>
        <w:tabs>
          <w:tab w:val="left" w:pos="720"/>
        </w:tabs>
        <w:spacing w:line="233" w:lineRule="auto"/>
        <w:ind w:left="720" w:right="20" w:hanging="360"/>
        <w:rPr>
          <w:rFonts w:eastAsia="Times New Roman"/>
          <w:sz w:val="24"/>
          <w:szCs w:val="24"/>
        </w:rPr>
      </w:pPr>
      <w:r>
        <w:rPr>
          <w:rFonts w:eastAsia="Times New Roman"/>
          <w:sz w:val="24"/>
          <w:szCs w:val="24"/>
        </w:rPr>
        <w:t>резких и циничных выражений оскорбительного характера, связанных с физическими недостатками человека;</w:t>
      </w:r>
    </w:p>
    <w:p w:rsidR="00200067" w:rsidRDefault="00200067">
      <w:pPr>
        <w:spacing w:line="13" w:lineRule="exact"/>
        <w:rPr>
          <w:rFonts w:eastAsia="Times New Roman"/>
          <w:sz w:val="24"/>
          <w:szCs w:val="24"/>
        </w:rPr>
      </w:pPr>
    </w:p>
    <w:p w:rsidR="00200067" w:rsidRDefault="00F63CCC">
      <w:pPr>
        <w:numPr>
          <w:ilvl w:val="0"/>
          <w:numId w:val="11"/>
        </w:numPr>
        <w:tabs>
          <w:tab w:val="left" w:pos="720"/>
        </w:tabs>
        <w:spacing w:line="234" w:lineRule="auto"/>
        <w:ind w:left="720" w:right="20" w:hanging="360"/>
        <w:rPr>
          <w:rFonts w:eastAsia="Times New Roman"/>
          <w:sz w:val="24"/>
          <w:szCs w:val="24"/>
        </w:rPr>
      </w:pPr>
      <w:r>
        <w:rPr>
          <w:rFonts w:eastAsia="Times New Roman"/>
          <w:sz w:val="24"/>
          <w:szCs w:val="24"/>
        </w:rPr>
        <w:t>грубости, злой иронии, пренебрежительного тона, заносчивости, предвзятых замечаний, предъявления неправомерных, незаслуженных обвинений;</w:t>
      </w:r>
    </w:p>
    <w:p w:rsidR="00200067" w:rsidRDefault="00200067">
      <w:pPr>
        <w:spacing w:line="13" w:lineRule="exact"/>
        <w:rPr>
          <w:rFonts w:eastAsia="Times New Roman"/>
          <w:sz w:val="24"/>
          <w:szCs w:val="24"/>
        </w:rPr>
      </w:pPr>
    </w:p>
    <w:p w:rsidR="00200067" w:rsidRDefault="00F63CCC">
      <w:pPr>
        <w:numPr>
          <w:ilvl w:val="0"/>
          <w:numId w:val="11"/>
        </w:numPr>
        <w:tabs>
          <w:tab w:val="left" w:pos="720"/>
        </w:tabs>
        <w:spacing w:line="234" w:lineRule="auto"/>
        <w:ind w:left="720" w:right="20" w:hanging="360"/>
        <w:rPr>
          <w:rFonts w:eastAsia="Times New Roman"/>
          <w:sz w:val="24"/>
          <w:szCs w:val="24"/>
        </w:rPr>
      </w:pPr>
      <w:r>
        <w:rPr>
          <w:rFonts w:eastAsia="Times New Roman"/>
          <w:sz w:val="24"/>
          <w:szCs w:val="24"/>
        </w:rPr>
        <w:t>угроз, оскорбительных выражений или реплик, действий, препятствующих нормальному общению или провоцирующих противоправное поведение;</w:t>
      </w:r>
    </w:p>
    <w:p w:rsidR="00200067" w:rsidRDefault="00200067">
      <w:pPr>
        <w:spacing w:line="13" w:lineRule="exact"/>
        <w:rPr>
          <w:rFonts w:eastAsia="Times New Roman"/>
          <w:sz w:val="24"/>
          <w:szCs w:val="24"/>
        </w:rPr>
      </w:pPr>
    </w:p>
    <w:p w:rsidR="00200067" w:rsidRDefault="00F63CCC">
      <w:pPr>
        <w:numPr>
          <w:ilvl w:val="0"/>
          <w:numId w:val="11"/>
        </w:numPr>
        <w:tabs>
          <w:tab w:val="left" w:pos="720"/>
        </w:tabs>
        <w:spacing w:line="236" w:lineRule="auto"/>
        <w:ind w:left="720" w:hanging="360"/>
        <w:jc w:val="both"/>
        <w:rPr>
          <w:rFonts w:eastAsia="Times New Roman"/>
          <w:sz w:val="24"/>
          <w:szCs w:val="24"/>
        </w:rPr>
      </w:pPr>
      <w:r>
        <w:rPr>
          <w:rFonts w:eastAsia="Times New Roman"/>
          <w:sz w:val="24"/>
          <w:szCs w:val="24"/>
        </w:rPr>
        <w:t>поспешности в принятии решений, пренебрежения правовыми и (или) моральными нормами, использования средств, не соответствующих требованиям закона, нравственным принципам и нормам;</w:t>
      </w:r>
    </w:p>
    <w:p w:rsidR="00200067" w:rsidRDefault="00200067">
      <w:pPr>
        <w:spacing w:line="13" w:lineRule="exact"/>
        <w:rPr>
          <w:rFonts w:eastAsia="Times New Roman"/>
          <w:sz w:val="24"/>
          <w:szCs w:val="24"/>
        </w:rPr>
      </w:pPr>
    </w:p>
    <w:p w:rsidR="00200067" w:rsidRDefault="00F63CCC">
      <w:pPr>
        <w:numPr>
          <w:ilvl w:val="0"/>
          <w:numId w:val="11"/>
        </w:numPr>
        <w:tabs>
          <w:tab w:val="left" w:pos="720"/>
        </w:tabs>
        <w:spacing w:line="234" w:lineRule="auto"/>
        <w:ind w:left="720" w:right="20" w:hanging="360"/>
        <w:rPr>
          <w:rFonts w:eastAsia="Times New Roman"/>
          <w:sz w:val="24"/>
          <w:szCs w:val="24"/>
        </w:rPr>
      </w:pPr>
      <w:r>
        <w:rPr>
          <w:rFonts w:eastAsia="Times New Roman"/>
          <w:sz w:val="24"/>
          <w:szCs w:val="24"/>
        </w:rPr>
        <w:t>размещения в сети "Интернет", в местах, доступных для детей, информации, причиняющей вред здоровью и (или) развитию детей.</w:t>
      </w:r>
    </w:p>
    <w:p w:rsidR="00200067" w:rsidRDefault="00200067">
      <w:pPr>
        <w:spacing w:line="14" w:lineRule="exact"/>
        <w:rPr>
          <w:rFonts w:eastAsia="Times New Roman"/>
          <w:sz w:val="24"/>
          <w:szCs w:val="24"/>
        </w:rPr>
      </w:pPr>
    </w:p>
    <w:p w:rsidR="00200067" w:rsidRDefault="00F63CCC">
      <w:pPr>
        <w:numPr>
          <w:ilvl w:val="2"/>
          <w:numId w:val="11"/>
        </w:numPr>
        <w:tabs>
          <w:tab w:val="left" w:pos="1111"/>
        </w:tabs>
        <w:spacing w:line="234" w:lineRule="auto"/>
        <w:ind w:left="720" w:right="20"/>
        <w:rPr>
          <w:rFonts w:eastAsia="Times New Roman"/>
          <w:sz w:val="24"/>
          <w:szCs w:val="24"/>
          <w:u w:val="single"/>
        </w:rPr>
      </w:pPr>
      <w:r>
        <w:rPr>
          <w:rFonts w:eastAsia="Times New Roman"/>
          <w:sz w:val="24"/>
          <w:szCs w:val="24"/>
          <w:u w:val="single"/>
        </w:rPr>
        <w:t>информации, запрещенной для распространения среди детей, относится информация</w:t>
      </w:r>
      <w:r>
        <w:rPr>
          <w:rFonts w:eastAsia="Times New Roman"/>
          <w:sz w:val="24"/>
          <w:szCs w:val="24"/>
        </w:rPr>
        <w:t>:</w:t>
      </w:r>
    </w:p>
    <w:p w:rsidR="00200067" w:rsidRDefault="00200067">
      <w:pPr>
        <w:spacing w:line="1" w:lineRule="exact"/>
        <w:rPr>
          <w:rFonts w:eastAsia="Times New Roman"/>
          <w:sz w:val="24"/>
          <w:szCs w:val="24"/>
          <w:u w:val="single"/>
        </w:rPr>
      </w:pPr>
    </w:p>
    <w:p w:rsidR="00200067" w:rsidRDefault="00F63CCC">
      <w:pPr>
        <w:numPr>
          <w:ilvl w:val="3"/>
          <w:numId w:val="11"/>
        </w:numPr>
        <w:tabs>
          <w:tab w:val="left" w:pos="1280"/>
        </w:tabs>
        <w:spacing w:line="182" w:lineRule="auto"/>
        <w:ind w:left="1280" w:hanging="288"/>
        <w:rPr>
          <w:rFonts w:ascii="Wingdings" w:eastAsia="Wingdings" w:hAnsi="Wingdings" w:cs="Wingdings"/>
          <w:sz w:val="33"/>
          <w:szCs w:val="33"/>
          <w:vertAlign w:val="superscript"/>
        </w:rPr>
      </w:pPr>
      <w:proofErr w:type="gramStart"/>
      <w:r>
        <w:rPr>
          <w:rFonts w:eastAsia="Times New Roman"/>
          <w:sz w:val="19"/>
          <w:szCs w:val="19"/>
        </w:rPr>
        <w:t>побуждающая</w:t>
      </w:r>
      <w:proofErr w:type="gramEnd"/>
      <w:r>
        <w:rPr>
          <w:rFonts w:eastAsia="Times New Roman"/>
          <w:sz w:val="19"/>
          <w:szCs w:val="19"/>
        </w:rPr>
        <w:t xml:space="preserve"> детей к совершению действий, представляющих угрозу их жизни</w:t>
      </w:r>
    </w:p>
    <w:p w:rsidR="00200067" w:rsidRDefault="00200067">
      <w:pPr>
        <w:spacing w:line="20" w:lineRule="exact"/>
        <w:rPr>
          <w:rFonts w:ascii="Wingdings" w:eastAsia="Wingdings" w:hAnsi="Wingdings" w:cs="Wingdings"/>
          <w:sz w:val="33"/>
          <w:szCs w:val="33"/>
          <w:vertAlign w:val="superscript"/>
        </w:rPr>
      </w:pPr>
    </w:p>
    <w:p w:rsidR="00200067" w:rsidRDefault="00F63CCC">
      <w:pPr>
        <w:numPr>
          <w:ilvl w:val="1"/>
          <w:numId w:val="11"/>
        </w:numPr>
        <w:tabs>
          <w:tab w:val="left" w:pos="924"/>
        </w:tabs>
        <w:spacing w:line="233" w:lineRule="auto"/>
        <w:ind w:left="720" w:right="20" w:hanging="7"/>
        <w:jc w:val="both"/>
        <w:rPr>
          <w:rFonts w:eastAsia="Times New Roman"/>
          <w:sz w:val="24"/>
          <w:szCs w:val="24"/>
        </w:rPr>
      </w:pPr>
      <w:r>
        <w:rPr>
          <w:rFonts w:eastAsia="Times New Roman"/>
          <w:sz w:val="24"/>
          <w:szCs w:val="24"/>
        </w:rPr>
        <w:t xml:space="preserve">(или) здоровью, в том числе к причинению вреда своему здоровью, самоубийству, либо жизни и (или) здоровью иных лиц, либо </w:t>
      </w:r>
      <w:proofErr w:type="gramStart"/>
      <w:r>
        <w:rPr>
          <w:rFonts w:eastAsia="Times New Roman"/>
          <w:sz w:val="24"/>
          <w:szCs w:val="24"/>
        </w:rPr>
        <w:t>направленная</w:t>
      </w:r>
      <w:proofErr w:type="gramEnd"/>
      <w:r>
        <w:rPr>
          <w:rFonts w:eastAsia="Times New Roman"/>
          <w:sz w:val="24"/>
          <w:szCs w:val="24"/>
        </w:rPr>
        <w:t xml:space="preserve"> на склонение или иное вовлечение детей в совершение таких действий;</w:t>
      </w:r>
    </w:p>
    <w:p w:rsidR="00200067" w:rsidRDefault="00200067">
      <w:pPr>
        <w:spacing w:line="14" w:lineRule="exact"/>
        <w:rPr>
          <w:rFonts w:eastAsia="Times New Roman"/>
          <w:sz w:val="24"/>
          <w:szCs w:val="24"/>
        </w:rPr>
      </w:pPr>
    </w:p>
    <w:p w:rsidR="00200067" w:rsidRDefault="00F63CCC">
      <w:pPr>
        <w:numPr>
          <w:ilvl w:val="3"/>
          <w:numId w:val="11"/>
        </w:numPr>
        <w:tabs>
          <w:tab w:val="left" w:pos="1282"/>
        </w:tabs>
        <w:spacing w:line="200" w:lineRule="auto"/>
        <w:ind w:left="720" w:firstLine="272"/>
        <w:jc w:val="both"/>
        <w:rPr>
          <w:rFonts w:ascii="Wingdings" w:eastAsia="Wingdings" w:hAnsi="Wingdings" w:cs="Wingdings"/>
          <w:sz w:val="48"/>
          <w:szCs w:val="48"/>
          <w:vertAlign w:val="superscript"/>
        </w:rPr>
      </w:pPr>
      <w:proofErr w:type="gramStart"/>
      <w:r>
        <w:rPr>
          <w:rFonts w:eastAsia="Times New Roman"/>
          <w:sz w:val="24"/>
          <w:szCs w:val="24"/>
        </w:rPr>
        <w:t>способная</w:t>
      </w:r>
      <w:proofErr w:type="gramEnd"/>
      <w:r>
        <w:rPr>
          <w:rFonts w:eastAsia="Times New Roman"/>
          <w:sz w:val="24"/>
          <w:szCs w:val="24"/>
        </w:rPr>
        <w:t xml:space="preserve"> вызвать у детей желание употребить наркотические средства, психотропные и (или) одурманивающие вещества, табачные изделия, </w:t>
      </w:r>
      <w:proofErr w:type="spellStart"/>
      <w:r>
        <w:rPr>
          <w:rFonts w:eastAsia="Times New Roman"/>
          <w:sz w:val="24"/>
          <w:szCs w:val="24"/>
        </w:rPr>
        <w:t>никотино-содержащую</w:t>
      </w:r>
      <w:proofErr w:type="spellEnd"/>
      <w:r>
        <w:rPr>
          <w:rFonts w:eastAsia="Times New Roman"/>
          <w:sz w:val="24"/>
          <w:szCs w:val="24"/>
        </w:rPr>
        <w:t xml:space="preserve"> продукцию, алкогольную и спиртосодержащую продукцию, принять участие в азартных играх, заниматься проституцией, бродяжничеством или попрошайничеством;</w:t>
      </w:r>
    </w:p>
    <w:p w:rsidR="00200067" w:rsidRDefault="00200067">
      <w:pPr>
        <w:spacing w:line="16" w:lineRule="exact"/>
        <w:rPr>
          <w:rFonts w:ascii="Wingdings" w:eastAsia="Wingdings" w:hAnsi="Wingdings" w:cs="Wingdings"/>
          <w:sz w:val="48"/>
          <w:szCs w:val="48"/>
          <w:vertAlign w:val="superscript"/>
        </w:rPr>
      </w:pPr>
    </w:p>
    <w:p w:rsidR="00200067" w:rsidRDefault="00F63CCC">
      <w:pPr>
        <w:numPr>
          <w:ilvl w:val="3"/>
          <w:numId w:val="11"/>
        </w:numPr>
        <w:tabs>
          <w:tab w:val="left" w:pos="1282"/>
        </w:tabs>
        <w:spacing w:line="192" w:lineRule="auto"/>
        <w:ind w:left="720" w:right="20" w:firstLine="272"/>
        <w:jc w:val="both"/>
        <w:rPr>
          <w:rFonts w:ascii="Wingdings" w:eastAsia="Wingdings" w:hAnsi="Wingdings" w:cs="Wingdings"/>
          <w:sz w:val="48"/>
          <w:szCs w:val="48"/>
          <w:vertAlign w:val="superscript"/>
        </w:rPr>
      </w:pPr>
      <w:r>
        <w:rPr>
          <w:rFonts w:eastAsia="Times New Roman"/>
          <w:sz w:val="24"/>
          <w:szCs w:val="24"/>
        </w:rPr>
        <w:t>обосновывающая или оправдывающая допустимость насилия и (или) жестокости либо побуждающая осуществлять насильственные действия по отношению к людям или животным, за исключением случаев, предусмотренных настоящим Федеральным законом;</w:t>
      </w:r>
    </w:p>
    <w:p w:rsidR="00200067" w:rsidRDefault="00200067">
      <w:pPr>
        <w:spacing w:line="3" w:lineRule="exact"/>
        <w:rPr>
          <w:rFonts w:ascii="Wingdings" w:eastAsia="Wingdings" w:hAnsi="Wingdings" w:cs="Wingdings"/>
          <w:sz w:val="48"/>
          <w:szCs w:val="48"/>
          <w:vertAlign w:val="superscript"/>
        </w:rPr>
      </w:pPr>
    </w:p>
    <w:p w:rsidR="00200067" w:rsidRDefault="00F63CCC">
      <w:pPr>
        <w:numPr>
          <w:ilvl w:val="3"/>
          <w:numId w:val="11"/>
        </w:numPr>
        <w:tabs>
          <w:tab w:val="left" w:pos="1280"/>
        </w:tabs>
        <w:spacing w:line="180" w:lineRule="auto"/>
        <w:ind w:left="1280" w:hanging="286"/>
        <w:rPr>
          <w:rFonts w:ascii="Wingdings" w:eastAsia="Wingdings" w:hAnsi="Wingdings" w:cs="Wingdings"/>
          <w:sz w:val="33"/>
          <w:szCs w:val="33"/>
          <w:vertAlign w:val="superscript"/>
        </w:rPr>
      </w:pPr>
      <w:proofErr w:type="gramStart"/>
      <w:r>
        <w:rPr>
          <w:rFonts w:eastAsia="Times New Roman"/>
          <w:sz w:val="19"/>
          <w:szCs w:val="19"/>
        </w:rPr>
        <w:t>содержащая</w:t>
      </w:r>
      <w:proofErr w:type="gramEnd"/>
      <w:r>
        <w:rPr>
          <w:rFonts w:eastAsia="Times New Roman"/>
          <w:sz w:val="19"/>
          <w:szCs w:val="19"/>
        </w:rPr>
        <w:t xml:space="preserve"> изображение или описание сексуального насилия;</w:t>
      </w:r>
    </w:p>
    <w:p w:rsidR="00200067" w:rsidRDefault="00200067">
      <w:pPr>
        <w:spacing w:line="25" w:lineRule="exact"/>
        <w:rPr>
          <w:rFonts w:ascii="Wingdings" w:eastAsia="Wingdings" w:hAnsi="Wingdings" w:cs="Wingdings"/>
          <w:sz w:val="33"/>
          <w:szCs w:val="33"/>
          <w:vertAlign w:val="superscript"/>
        </w:rPr>
      </w:pPr>
    </w:p>
    <w:p w:rsidR="00200067" w:rsidRDefault="00F63CCC">
      <w:pPr>
        <w:numPr>
          <w:ilvl w:val="3"/>
          <w:numId w:val="11"/>
        </w:numPr>
        <w:tabs>
          <w:tab w:val="left" w:pos="1282"/>
        </w:tabs>
        <w:spacing w:line="180" w:lineRule="auto"/>
        <w:ind w:left="720" w:right="20" w:firstLine="272"/>
        <w:jc w:val="both"/>
        <w:rPr>
          <w:rFonts w:ascii="Wingdings" w:eastAsia="Wingdings" w:hAnsi="Wingdings" w:cs="Wingdings"/>
          <w:sz w:val="47"/>
          <w:szCs w:val="47"/>
          <w:vertAlign w:val="superscript"/>
        </w:rPr>
      </w:pPr>
      <w:r>
        <w:rPr>
          <w:rFonts w:eastAsia="Times New Roman"/>
          <w:sz w:val="24"/>
          <w:szCs w:val="24"/>
        </w:rPr>
        <w:t>отрицающая семейные ценности, пропагандирующая нетрадиционные сексуальные отношения и формирующая неуважение к родителям и (или) другим членам семьи;</w:t>
      </w:r>
    </w:p>
    <w:p w:rsidR="00200067" w:rsidRDefault="00F63CCC">
      <w:pPr>
        <w:numPr>
          <w:ilvl w:val="3"/>
          <w:numId w:val="11"/>
        </w:numPr>
        <w:tabs>
          <w:tab w:val="left" w:pos="1280"/>
        </w:tabs>
        <w:spacing w:line="180" w:lineRule="auto"/>
        <w:ind w:left="1280" w:hanging="286"/>
        <w:rPr>
          <w:rFonts w:ascii="Wingdings" w:eastAsia="Wingdings" w:hAnsi="Wingdings" w:cs="Wingdings"/>
          <w:sz w:val="33"/>
          <w:szCs w:val="33"/>
          <w:vertAlign w:val="superscript"/>
        </w:rPr>
      </w:pPr>
      <w:proofErr w:type="gramStart"/>
      <w:r>
        <w:rPr>
          <w:rFonts w:eastAsia="Times New Roman"/>
          <w:sz w:val="19"/>
          <w:szCs w:val="19"/>
        </w:rPr>
        <w:lastRenderedPageBreak/>
        <w:t>оправдывающая</w:t>
      </w:r>
      <w:proofErr w:type="gramEnd"/>
      <w:r>
        <w:rPr>
          <w:rFonts w:eastAsia="Times New Roman"/>
          <w:sz w:val="19"/>
          <w:szCs w:val="19"/>
        </w:rPr>
        <w:t xml:space="preserve"> противоправное поведение;</w:t>
      </w:r>
    </w:p>
    <w:p w:rsidR="00200067" w:rsidRDefault="00200067">
      <w:pPr>
        <w:spacing w:line="23" w:lineRule="exact"/>
        <w:rPr>
          <w:rFonts w:ascii="Wingdings" w:eastAsia="Wingdings" w:hAnsi="Wingdings" w:cs="Wingdings"/>
          <w:sz w:val="33"/>
          <w:szCs w:val="33"/>
          <w:vertAlign w:val="superscript"/>
        </w:rPr>
      </w:pPr>
    </w:p>
    <w:p w:rsidR="00200067" w:rsidRDefault="00F63CCC">
      <w:pPr>
        <w:numPr>
          <w:ilvl w:val="3"/>
          <w:numId w:val="11"/>
        </w:numPr>
        <w:tabs>
          <w:tab w:val="left" w:pos="1280"/>
        </w:tabs>
        <w:spacing w:line="182" w:lineRule="auto"/>
        <w:ind w:left="1280" w:hanging="286"/>
        <w:rPr>
          <w:rFonts w:ascii="Wingdings" w:eastAsia="Wingdings" w:hAnsi="Wingdings" w:cs="Wingdings"/>
          <w:sz w:val="30"/>
          <w:szCs w:val="30"/>
          <w:vertAlign w:val="superscript"/>
        </w:rPr>
      </w:pPr>
      <w:proofErr w:type="gramStart"/>
      <w:r>
        <w:rPr>
          <w:rFonts w:eastAsia="Times New Roman"/>
          <w:sz w:val="18"/>
          <w:szCs w:val="18"/>
        </w:rPr>
        <w:t>содержащая нецензурную брань;</w:t>
      </w:r>
      <w:proofErr w:type="gramEnd"/>
    </w:p>
    <w:p w:rsidR="00200067" w:rsidRDefault="00200067">
      <w:pPr>
        <w:spacing w:line="23" w:lineRule="exact"/>
        <w:rPr>
          <w:rFonts w:ascii="Wingdings" w:eastAsia="Wingdings" w:hAnsi="Wingdings" w:cs="Wingdings"/>
          <w:sz w:val="30"/>
          <w:szCs w:val="30"/>
          <w:vertAlign w:val="superscript"/>
        </w:rPr>
      </w:pPr>
    </w:p>
    <w:p w:rsidR="00200067" w:rsidRDefault="00F63CCC">
      <w:pPr>
        <w:numPr>
          <w:ilvl w:val="3"/>
          <w:numId w:val="11"/>
        </w:numPr>
        <w:tabs>
          <w:tab w:val="left" w:pos="1280"/>
        </w:tabs>
        <w:spacing w:line="182" w:lineRule="auto"/>
        <w:ind w:left="1280" w:hanging="286"/>
        <w:rPr>
          <w:rFonts w:ascii="Wingdings" w:eastAsia="Wingdings" w:hAnsi="Wingdings" w:cs="Wingdings"/>
          <w:sz w:val="30"/>
          <w:szCs w:val="30"/>
          <w:vertAlign w:val="superscript"/>
        </w:rPr>
      </w:pPr>
      <w:proofErr w:type="gramStart"/>
      <w:r>
        <w:rPr>
          <w:rFonts w:eastAsia="Times New Roman"/>
          <w:sz w:val="18"/>
          <w:szCs w:val="18"/>
        </w:rPr>
        <w:t>содержащая</w:t>
      </w:r>
      <w:proofErr w:type="gramEnd"/>
      <w:r>
        <w:rPr>
          <w:rFonts w:eastAsia="Times New Roman"/>
          <w:sz w:val="18"/>
          <w:szCs w:val="18"/>
        </w:rPr>
        <w:t xml:space="preserve"> информацию порнографического характера;</w:t>
      </w:r>
    </w:p>
    <w:p w:rsidR="00200067" w:rsidRDefault="00200067">
      <w:pPr>
        <w:spacing w:line="23" w:lineRule="exact"/>
        <w:rPr>
          <w:rFonts w:ascii="Wingdings" w:eastAsia="Wingdings" w:hAnsi="Wingdings" w:cs="Wingdings"/>
          <w:sz w:val="30"/>
          <w:szCs w:val="30"/>
          <w:vertAlign w:val="superscript"/>
        </w:rPr>
      </w:pPr>
    </w:p>
    <w:p w:rsidR="00200067" w:rsidRDefault="00F63CCC">
      <w:pPr>
        <w:numPr>
          <w:ilvl w:val="3"/>
          <w:numId w:val="11"/>
        </w:numPr>
        <w:tabs>
          <w:tab w:val="left" w:pos="1282"/>
        </w:tabs>
        <w:spacing w:line="199" w:lineRule="auto"/>
        <w:ind w:left="720" w:firstLine="272"/>
        <w:jc w:val="both"/>
        <w:rPr>
          <w:rFonts w:ascii="Wingdings" w:eastAsia="Wingdings" w:hAnsi="Wingdings" w:cs="Wingdings"/>
          <w:sz w:val="48"/>
          <w:szCs w:val="48"/>
          <w:vertAlign w:val="superscript"/>
        </w:rPr>
      </w:pPr>
      <w:r>
        <w:rPr>
          <w:rFonts w:eastAsia="Times New Roman"/>
          <w:sz w:val="24"/>
          <w:szCs w:val="24"/>
        </w:rPr>
        <w:t>о несовершеннолетнем, пострадавшем в результате противоправных действий (бездействия), включая фамилии, имена, отчества, фото- и видеоизображения такого несовершеннолетнего, его родителей и иных законных представителей, дату рождения такого несовершеннолетнего, аудиозапись его голоса, место его жительства или место временного пребывания, место его учебы или работы, иную</w:t>
      </w:r>
    </w:p>
    <w:p w:rsidR="00200067" w:rsidRDefault="00200067">
      <w:pPr>
        <w:spacing w:line="14" w:lineRule="exact"/>
        <w:rPr>
          <w:sz w:val="20"/>
          <w:szCs w:val="20"/>
        </w:rPr>
      </w:pPr>
    </w:p>
    <w:p w:rsidR="00200067" w:rsidRDefault="00F63CCC">
      <w:pPr>
        <w:spacing w:line="233" w:lineRule="auto"/>
        <w:ind w:left="720" w:right="20"/>
        <w:rPr>
          <w:sz w:val="20"/>
          <w:szCs w:val="20"/>
        </w:rPr>
      </w:pPr>
      <w:r>
        <w:rPr>
          <w:rFonts w:eastAsia="Times New Roman"/>
          <w:sz w:val="24"/>
          <w:szCs w:val="24"/>
        </w:rPr>
        <w:t>информацию, позволяющую прямо или косвенно установить личность такого несовершеннолетнего.</w:t>
      </w:r>
    </w:p>
    <w:p w:rsidR="00200067" w:rsidRDefault="00200067">
      <w:pPr>
        <w:spacing w:line="14" w:lineRule="exact"/>
        <w:rPr>
          <w:sz w:val="20"/>
          <w:szCs w:val="20"/>
        </w:rPr>
      </w:pPr>
    </w:p>
    <w:p w:rsidR="00200067" w:rsidRDefault="00F63CCC">
      <w:pPr>
        <w:spacing w:line="237" w:lineRule="auto"/>
        <w:ind w:right="20"/>
        <w:jc w:val="both"/>
        <w:rPr>
          <w:sz w:val="20"/>
          <w:szCs w:val="20"/>
        </w:rPr>
      </w:pPr>
      <w:r>
        <w:rPr>
          <w:rFonts w:eastAsia="Times New Roman"/>
          <w:sz w:val="24"/>
          <w:szCs w:val="24"/>
        </w:rPr>
        <w:t>2.6. Педагогическим работникам Образовательной организации необходимо принимать необходимые меры по обеспечению безопасности и конфиденциальности информации,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w:t>
      </w:r>
    </w:p>
    <w:p w:rsidR="00200067" w:rsidRDefault="00200067">
      <w:pPr>
        <w:spacing w:line="16" w:lineRule="exact"/>
        <w:rPr>
          <w:sz w:val="20"/>
          <w:szCs w:val="20"/>
        </w:rPr>
      </w:pPr>
    </w:p>
    <w:p w:rsidR="00200067" w:rsidRDefault="00F63CCC">
      <w:pPr>
        <w:spacing w:line="234" w:lineRule="auto"/>
        <w:ind w:right="20"/>
        <w:jc w:val="both"/>
        <w:rPr>
          <w:sz w:val="20"/>
          <w:szCs w:val="20"/>
        </w:rPr>
      </w:pPr>
      <w:r>
        <w:rPr>
          <w:rFonts w:eastAsia="Times New Roman"/>
          <w:sz w:val="24"/>
          <w:szCs w:val="24"/>
        </w:rPr>
        <w:t>2.7. Во время учебных занятий и любых официальных мероприятий не допускаются телефонные переговоры, звуковой сигнал мобильного телефона должен быть отключен.</w:t>
      </w:r>
    </w:p>
    <w:p w:rsidR="00200067" w:rsidRDefault="00200067">
      <w:pPr>
        <w:spacing w:line="14" w:lineRule="exact"/>
        <w:rPr>
          <w:sz w:val="20"/>
          <w:szCs w:val="20"/>
        </w:rPr>
      </w:pPr>
    </w:p>
    <w:p w:rsidR="00200067" w:rsidRDefault="00F63CCC">
      <w:pPr>
        <w:spacing w:line="236" w:lineRule="auto"/>
        <w:ind w:right="20"/>
        <w:jc w:val="both"/>
        <w:rPr>
          <w:sz w:val="20"/>
          <w:szCs w:val="20"/>
        </w:rPr>
      </w:pPr>
      <w:r>
        <w:rPr>
          <w:rFonts w:eastAsia="Times New Roman"/>
          <w:sz w:val="24"/>
          <w:szCs w:val="24"/>
        </w:rPr>
        <w:t>2.8. При разрешении конфликтной ситуации, возникшей между педагогическими работниками, приоритетным является учет интересов Образовательной организации в целом.</w:t>
      </w:r>
    </w:p>
    <w:p w:rsidR="00200067" w:rsidRDefault="00200067">
      <w:pPr>
        <w:spacing w:line="14" w:lineRule="exact"/>
        <w:rPr>
          <w:sz w:val="20"/>
          <w:szCs w:val="20"/>
        </w:rPr>
      </w:pPr>
    </w:p>
    <w:p w:rsidR="00200067" w:rsidRPr="00AB455D" w:rsidRDefault="00F63CCC" w:rsidP="00AB455D">
      <w:pPr>
        <w:spacing w:line="234" w:lineRule="auto"/>
        <w:ind w:right="20"/>
        <w:jc w:val="both"/>
        <w:rPr>
          <w:rFonts w:eastAsia="Times New Roman"/>
          <w:sz w:val="24"/>
          <w:szCs w:val="24"/>
        </w:rPr>
      </w:pPr>
      <w:r>
        <w:rPr>
          <w:rFonts w:eastAsia="Times New Roman"/>
          <w:sz w:val="24"/>
          <w:szCs w:val="24"/>
        </w:rPr>
        <w:t>2.9. Если педагогический работник не уверен в том, как действовать в сложной этической ситуации, он имеет право обратиться в Комиссию по урегулированию споров между</w:t>
      </w:r>
      <w:r w:rsidR="00AB455D">
        <w:rPr>
          <w:rFonts w:eastAsia="Times New Roman"/>
          <w:sz w:val="24"/>
          <w:szCs w:val="24"/>
        </w:rPr>
        <w:t xml:space="preserve"> у</w:t>
      </w:r>
      <w:r>
        <w:rPr>
          <w:rFonts w:eastAsia="Times New Roman"/>
          <w:sz w:val="24"/>
          <w:szCs w:val="24"/>
        </w:rPr>
        <w:t>частниками образовательных отношений за разъяснением, в котором ему не может быть отказано.</w:t>
      </w:r>
    </w:p>
    <w:p w:rsidR="00200067" w:rsidRDefault="00200067">
      <w:pPr>
        <w:spacing w:line="285" w:lineRule="exact"/>
        <w:rPr>
          <w:sz w:val="20"/>
          <w:szCs w:val="20"/>
        </w:rPr>
      </w:pPr>
    </w:p>
    <w:p w:rsidR="00200067" w:rsidRDefault="00F63CCC">
      <w:pPr>
        <w:numPr>
          <w:ilvl w:val="0"/>
          <w:numId w:val="12"/>
        </w:numPr>
        <w:tabs>
          <w:tab w:val="left" w:pos="240"/>
        </w:tabs>
        <w:ind w:left="240" w:hanging="240"/>
        <w:rPr>
          <w:rFonts w:eastAsia="Times New Roman"/>
          <w:b/>
          <w:bCs/>
          <w:sz w:val="24"/>
          <w:szCs w:val="24"/>
        </w:rPr>
      </w:pPr>
      <w:r>
        <w:rPr>
          <w:rFonts w:eastAsia="Times New Roman"/>
          <w:b/>
          <w:bCs/>
          <w:sz w:val="24"/>
          <w:szCs w:val="24"/>
        </w:rPr>
        <w:t xml:space="preserve">Обязательства педагогических работников перед </w:t>
      </w:r>
      <w:proofErr w:type="gramStart"/>
      <w:r>
        <w:rPr>
          <w:rFonts w:eastAsia="Times New Roman"/>
          <w:b/>
          <w:bCs/>
          <w:sz w:val="24"/>
          <w:szCs w:val="24"/>
        </w:rPr>
        <w:t>обучающимися</w:t>
      </w:r>
      <w:proofErr w:type="gramEnd"/>
    </w:p>
    <w:p w:rsidR="00200067" w:rsidRDefault="00F63CCC">
      <w:pPr>
        <w:spacing w:line="233" w:lineRule="auto"/>
        <w:rPr>
          <w:sz w:val="20"/>
          <w:szCs w:val="20"/>
        </w:rPr>
      </w:pPr>
      <w:r>
        <w:rPr>
          <w:rFonts w:eastAsia="Times New Roman"/>
          <w:sz w:val="24"/>
          <w:szCs w:val="24"/>
        </w:rPr>
        <w:t xml:space="preserve">3.1. Педагогические работники в процессе взаимодействия с </w:t>
      </w:r>
      <w:proofErr w:type="gramStart"/>
      <w:r>
        <w:rPr>
          <w:rFonts w:eastAsia="Times New Roman"/>
          <w:sz w:val="24"/>
          <w:szCs w:val="24"/>
        </w:rPr>
        <w:t>обучающимися</w:t>
      </w:r>
      <w:proofErr w:type="gramEnd"/>
      <w:r>
        <w:rPr>
          <w:rFonts w:eastAsia="Times New Roman"/>
          <w:sz w:val="24"/>
          <w:szCs w:val="24"/>
        </w:rPr>
        <w:t>:</w:t>
      </w:r>
    </w:p>
    <w:p w:rsidR="00200067" w:rsidRDefault="00200067">
      <w:pPr>
        <w:spacing w:line="13" w:lineRule="exact"/>
        <w:rPr>
          <w:sz w:val="20"/>
          <w:szCs w:val="20"/>
        </w:rPr>
      </w:pPr>
    </w:p>
    <w:p w:rsidR="00200067" w:rsidRDefault="00F63CCC">
      <w:pPr>
        <w:numPr>
          <w:ilvl w:val="0"/>
          <w:numId w:val="13"/>
        </w:numPr>
        <w:tabs>
          <w:tab w:val="left" w:pos="720"/>
        </w:tabs>
        <w:spacing w:line="234" w:lineRule="auto"/>
        <w:ind w:left="720" w:hanging="360"/>
        <w:rPr>
          <w:rFonts w:eastAsia="Times New Roman"/>
          <w:sz w:val="24"/>
          <w:szCs w:val="24"/>
        </w:rPr>
      </w:pPr>
      <w:r>
        <w:rPr>
          <w:rFonts w:eastAsia="Times New Roman"/>
          <w:sz w:val="24"/>
          <w:szCs w:val="24"/>
        </w:rPr>
        <w:t>признают уникальность, индивидуальность и определенные личные потребности каждого;</w:t>
      </w:r>
    </w:p>
    <w:p w:rsidR="00200067" w:rsidRDefault="00200067">
      <w:pPr>
        <w:spacing w:line="1" w:lineRule="exact"/>
        <w:rPr>
          <w:rFonts w:eastAsia="Times New Roman"/>
          <w:sz w:val="24"/>
          <w:szCs w:val="24"/>
        </w:rPr>
      </w:pPr>
    </w:p>
    <w:p w:rsidR="00200067" w:rsidRDefault="00F63CCC">
      <w:pPr>
        <w:numPr>
          <w:ilvl w:val="0"/>
          <w:numId w:val="13"/>
        </w:numPr>
        <w:tabs>
          <w:tab w:val="left" w:pos="720"/>
        </w:tabs>
        <w:ind w:left="720" w:hanging="360"/>
        <w:rPr>
          <w:rFonts w:eastAsia="Times New Roman"/>
          <w:sz w:val="24"/>
          <w:szCs w:val="24"/>
        </w:rPr>
      </w:pPr>
      <w:r>
        <w:rPr>
          <w:rFonts w:eastAsia="Times New Roman"/>
          <w:sz w:val="24"/>
          <w:szCs w:val="24"/>
        </w:rPr>
        <w:t>сами выбирают подходящий стиль общения, основанный на взаимном уважении;</w:t>
      </w:r>
    </w:p>
    <w:p w:rsidR="00200067" w:rsidRDefault="00200067">
      <w:pPr>
        <w:spacing w:line="12" w:lineRule="exact"/>
        <w:rPr>
          <w:rFonts w:eastAsia="Times New Roman"/>
          <w:sz w:val="24"/>
          <w:szCs w:val="24"/>
        </w:rPr>
      </w:pPr>
    </w:p>
    <w:p w:rsidR="00200067" w:rsidRDefault="00F63CCC">
      <w:pPr>
        <w:numPr>
          <w:ilvl w:val="0"/>
          <w:numId w:val="13"/>
        </w:numPr>
        <w:tabs>
          <w:tab w:val="left" w:pos="720"/>
        </w:tabs>
        <w:spacing w:line="234" w:lineRule="auto"/>
        <w:ind w:left="720" w:hanging="360"/>
        <w:rPr>
          <w:rFonts w:eastAsia="Times New Roman"/>
          <w:sz w:val="24"/>
          <w:szCs w:val="24"/>
        </w:rPr>
      </w:pPr>
      <w:r>
        <w:rPr>
          <w:rFonts w:eastAsia="Times New Roman"/>
          <w:sz w:val="24"/>
          <w:szCs w:val="24"/>
        </w:rPr>
        <w:t>стараются обеспечить поддержку каждому для наилучшего раскрытия и применения его потенциала;</w:t>
      </w:r>
    </w:p>
    <w:p w:rsidR="00200067" w:rsidRDefault="00200067">
      <w:pPr>
        <w:spacing w:line="1" w:lineRule="exact"/>
        <w:rPr>
          <w:rFonts w:eastAsia="Times New Roman"/>
          <w:sz w:val="24"/>
          <w:szCs w:val="24"/>
        </w:rPr>
      </w:pPr>
    </w:p>
    <w:p w:rsidR="00200067" w:rsidRDefault="00F63CCC">
      <w:pPr>
        <w:numPr>
          <w:ilvl w:val="0"/>
          <w:numId w:val="13"/>
        </w:numPr>
        <w:tabs>
          <w:tab w:val="left" w:pos="720"/>
        </w:tabs>
        <w:ind w:left="720" w:hanging="360"/>
        <w:rPr>
          <w:rFonts w:eastAsia="Times New Roman"/>
          <w:sz w:val="24"/>
          <w:szCs w:val="24"/>
        </w:rPr>
      </w:pPr>
      <w:r>
        <w:rPr>
          <w:rFonts w:eastAsia="Times New Roman"/>
          <w:sz w:val="24"/>
          <w:szCs w:val="24"/>
        </w:rPr>
        <w:t>выбирают   такие   методы   работы,   которые   поощряют   в   учениках   развитие</w:t>
      </w:r>
    </w:p>
    <w:p w:rsidR="00200067" w:rsidRDefault="00200067">
      <w:pPr>
        <w:spacing w:line="12" w:lineRule="exact"/>
        <w:rPr>
          <w:rFonts w:eastAsia="Times New Roman"/>
          <w:sz w:val="24"/>
          <w:szCs w:val="24"/>
        </w:rPr>
      </w:pPr>
    </w:p>
    <w:p w:rsidR="00200067" w:rsidRDefault="00F63CCC">
      <w:pPr>
        <w:spacing w:line="234" w:lineRule="auto"/>
        <w:ind w:left="720"/>
        <w:rPr>
          <w:rFonts w:eastAsia="Times New Roman"/>
          <w:sz w:val="24"/>
          <w:szCs w:val="24"/>
        </w:rPr>
      </w:pPr>
      <w:r>
        <w:rPr>
          <w:rFonts w:eastAsia="Times New Roman"/>
          <w:sz w:val="24"/>
          <w:szCs w:val="24"/>
        </w:rPr>
        <w:t>самостоятельности, инициативности, ответственности, самоконтроля, самовоспитания, желания сотрудничать и помогать другим;</w:t>
      </w:r>
    </w:p>
    <w:p w:rsidR="00200067" w:rsidRDefault="00200067">
      <w:pPr>
        <w:spacing w:line="13" w:lineRule="exact"/>
        <w:rPr>
          <w:rFonts w:eastAsia="Times New Roman"/>
          <w:sz w:val="24"/>
          <w:szCs w:val="24"/>
        </w:rPr>
      </w:pPr>
    </w:p>
    <w:p w:rsidR="00200067" w:rsidRDefault="00F63CCC">
      <w:pPr>
        <w:numPr>
          <w:ilvl w:val="0"/>
          <w:numId w:val="13"/>
        </w:numPr>
        <w:tabs>
          <w:tab w:val="left" w:pos="720"/>
        </w:tabs>
        <w:spacing w:line="236" w:lineRule="auto"/>
        <w:ind w:left="720" w:hanging="360"/>
        <w:jc w:val="both"/>
        <w:rPr>
          <w:rFonts w:eastAsia="Times New Roman"/>
          <w:sz w:val="24"/>
          <w:szCs w:val="24"/>
        </w:rPr>
      </w:pPr>
      <w:r>
        <w:rPr>
          <w:rFonts w:eastAsia="Times New Roman"/>
          <w:sz w:val="24"/>
          <w:szCs w:val="24"/>
        </w:rPr>
        <w:t>при оценке поведения и достижений обучающихся стремятся укреплять их самоуважение и веру в свои силы, показывать возможности совершенствования, повышать мотивацию обучения;</w:t>
      </w:r>
    </w:p>
    <w:p w:rsidR="00200067" w:rsidRDefault="00200067">
      <w:pPr>
        <w:spacing w:line="2" w:lineRule="exact"/>
        <w:rPr>
          <w:rFonts w:eastAsia="Times New Roman"/>
          <w:sz w:val="24"/>
          <w:szCs w:val="24"/>
        </w:rPr>
      </w:pPr>
    </w:p>
    <w:p w:rsidR="00200067" w:rsidRDefault="00F63CCC">
      <w:pPr>
        <w:numPr>
          <w:ilvl w:val="0"/>
          <w:numId w:val="13"/>
        </w:numPr>
        <w:tabs>
          <w:tab w:val="left" w:pos="720"/>
        </w:tabs>
        <w:ind w:left="720" w:hanging="360"/>
        <w:rPr>
          <w:rFonts w:eastAsia="Times New Roman"/>
          <w:sz w:val="24"/>
          <w:szCs w:val="24"/>
        </w:rPr>
      </w:pPr>
      <w:r>
        <w:rPr>
          <w:rFonts w:eastAsia="Times New Roman"/>
          <w:sz w:val="24"/>
          <w:szCs w:val="24"/>
        </w:rPr>
        <w:t>проявляют толерантность;</w:t>
      </w:r>
    </w:p>
    <w:p w:rsidR="00200067" w:rsidRDefault="00200067">
      <w:pPr>
        <w:spacing w:line="14" w:lineRule="exact"/>
        <w:rPr>
          <w:rFonts w:eastAsia="Times New Roman"/>
          <w:sz w:val="24"/>
          <w:szCs w:val="24"/>
        </w:rPr>
      </w:pPr>
    </w:p>
    <w:p w:rsidR="00200067" w:rsidRDefault="00F63CCC">
      <w:pPr>
        <w:numPr>
          <w:ilvl w:val="0"/>
          <w:numId w:val="13"/>
        </w:numPr>
        <w:tabs>
          <w:tab w:val="left" w:pos="720"/>
        </w:tabs>
        <w:spacing w:line="233" w:lineRule="auto"/>
        <w:ind w:left="720" w:right="40" w:hanging="360"/>
        <w:rPr>
          <w:rFonts w:eastAsia="Times New Roman"/>
          <w:sz w:val="24"/>
          <w:szCs w:val="24"/>
        </w:rPr>
      </w:pPr>
      <w:r>
        <w:rPr>
          <w:rFonts w:eastAsia="Times New Roman"/>
          <w:sz w:val="24"/>
          <w:szCs w:val="24"/>
        </w:rPr>
        <w:t>защищают их интересы и благосостояние и прилагают все усилия для того, чтобы защитить их от физического и (или) психологического насилия;</w:t>
      </w:r>
    </w:p>
    <w:p w:rsidR="00200067" w:rsidRDefault="00200067">
      <w:pPr>
        <w:spacing w:line="13" w:lineRule="exact"/>
        <w:rPr>
          <w:rFonts w:eastAsia="Times New Roman"/>
          <w:sz w:val="24"/>
          <w:szCs w:val="24"/>
        </w:rPr>
      </w:pPr>
    </w:p>
    <w:p w:rsidR="00200067" w:rsidRDefault="00F63CCC">
      <w:pPr>
        <w:numPr>
          <w:ilvl w:val="0"/>
          <w:numId w:val="13"/>
        </w:numPr>
        <w:tabs>
          <w:tab w:val="left" w:pos="720"/>
        </w:tabs>
        <w:spacing w:line="234" w:lineRule="auto"/>
        <w:ind w:left="720" w:right="40" w:hanging="360"/>
        <w:rPr>
          <w:rFonts w:eastAsia="Times New Roman"/>
          <w:sz w:val="24"/>
          <w:szCs w:val="24"/>
        </w:rPr>
      </w:pPr>
      <w:r>
        <w:rPr>
          <w:rFonts w:eastAsia="Times New Roman"/>
          <w:sz w:val="24"/>
          <w:szCs w:val="24"/>
        </w:rPr>
        <w:t>принимают всевозможные меры, чтобы уберечь их от сексуального домогательства и (или) насилия;</w:t>
      </w:r>
    </w:p>
    <w:p w:rsidR="00200067" w:rsidRDefault="00200067">
      <w:pPr>
        <w:spacing w:line="13" w:lineRule="exact"/>
        <w:rPr>
          <w:rFonts w:eastAsia="Times New Roman"/>
          <w:sz w:val="24"/>
          <w:szCs w:val="24"/>
        </w:rPr>
      </w:pPr>
    </w:p>
    <w:p w:rsidR="00200067" w:rsidRDefault="00F63CCC">
      <w:pPr>
        <w:numPr>
          <w:ilvl w:val="0"/>
          <w:numId w:val="13"/>
        </w:numPr>
        <w:tabs>
          <w:tab w:val="left" w:pos="720"/>
        </w:tabs>
        <w:spacing w:line="234" w:lineRule="auto"/>
        <w:ind w:left="720" w:right="180" w:hanging="360"/>
        <w:rPr>
          <w:rFonts w:eastAsia="Times New Roman"/>
          <w:sz w:val="24"/>
          <w:szCs w:val="24"/>
        </w:rPr>
      </w:pPr>
      <w:r>
        <w:rPr>
          <w:rFonts w:eastAsia="Times New Roman"/>
          <w:sz w:val="24"/>
          <w:szCs w:val="24"/>
        </w:rPr>
        <w:t>осуществляют должную заботу и обеспечивают конфиденциальность во всех делах, затрагивающих их интересы;</w:t>
      </w:r>
    </w:p>
    <w:p w:rsidR="00200067" w:rsidRDefault="00200067">
      <w:pPr>
        <w:spacing w:line="1" w:lineRule="exact"/>
        <w:rPr>
          <w:rFonts w:eastAsia="Times New Roman"/>
          <w:sz w:val="24"/>
          <w:szCs w:val="24"/>
        </w:rPr>
      </w:pPr>
    </w:p>
    <w:p w:rsidR="00200067" w:rsidRDefault="00F63CCC">
      <w:pPr>
        <w:numPr>
          <w:ilvl w:val="0"/>
          <w:numId w:val="13"/>
        </w:numPr>
        <w:tabs>
          <w:tab w:val="left" w:pos="720"/>
        </w:tabs>
        <w:ind w:left="720" w:hanging="360"/>
        <w:rPr>
          <w:rFonts w:eastAsia="Times New Roman"/>
          <w:sz w:val="24"/>
          <w:szCs w:val="24"/>
        </w:rPr>
      </w:pPr>
      <w:r>
        <w:rPr>
          <w:rFonts w:eastAsia="Times New Roman"/>
          <w:sz w:val="24"/>
          <w:szCs w:val="24"/>
        </w:rPr>
        <w:t>прививают им ценности, созвучные с международными стандартами прав человека;</w:t>
      </w:r>
    </w:p>
    <w:p w:rsidR="00200067" w:rsidRDefault="00200067">
      <w:pPr>
        <w:spacing w:line="12" w:lineRule="exact"/>
        <w:rPr>
          <w:rFonts w:eastAsia="Times New Roman"/>
          <w:sz w:val="24"/>
          <w:szCs w:val="24"/>
        </w:rPr>
      </w:pPr>
    </w:p>
    <w:p w:rsidR="00200067" w:rsidRDefault="00F63CCC">
      <w:pPr>
        <w:numPr>
          <w:ilvl w:val="0"/>
          <w:numId w:val="13"/>
        </w:numPr>
        <w:tabs>
          <w:tab w:val="left" w:pos="720"/>
        </w:tabs>
        <w:spacing w:line="234" w:lineRule="auto"/>
        <w:ind w:left="720" w:right="80" w:hanging="360"/>
        <w:rPr>
          <w:rFonts w:eastAsia="Times New Roman"/>
          <w:sz w:val="24"/>
          <w:szCs w:val="24"/>
        </w:rPr>
      </w:pPr>
      <w:r>
        <w:rPr>
          <w:rFonts w:eastAsia="Times New Roman"/>
          <w:sz w:val="24"/>
          <w:szCs w:val="24"/>
        </w:rPr>
        <w:t>вселяют в них чувство того, что они являются частью взаимно посвященного общества, где есть место для каждого;</w:t>
      </w:r>
    </w:p>
    <w:p w:rsidR="00200067" w:rsidRDefault="00200067">
      <w:pPr>
        <w:spacing w:line="1" w:lineRule="exact"/>
        <w:rPr>
          <w:rFonts w:eastAsia="Times New Roman"/>
          <w:sz w:val="24"/>
          <w:szCs w:val="24"/>
        </w:rPr>
      </w:pPr>
    </w:p>
    <w:p w:rsidR="00200067" w:rsidRDefault="00F63CCC">
      <w:pPr>
        <w:numPr>
          <w:ilvl w:val="0"/>
          <w:numId w:val="13"/>
        </w:numPr>
        <w:tabs>
          <w:tab w:val="left" w:pos="720"/>
        </w:tabs>
        <w:ind w:left="720" w:hanging="360"/>
        <w:rPr>
          <w:rFonts w:eastAsia="Times New Roman"/>
          <w:sz w:val="24"/>
          <w:szCs w:val="24"/>
        </w:rPr>
      </w:pPr>
      <w:r>
        <w:rPr>
          <w:rFonts w:eastAsia="Times New Roman"/>
          <w:sz w:val="24"/>
          <w:szCs w:val="24"/>
        </w:rPr>
        <w:t>стремятся стать для них положительным примером;</w:t>
      </w:r>
    </w:p>
    <w:p w:rsidR="00200067" w:rsidRDefault="00200067">
      <w:pPr>
        <w:spacing w:line="12" w:lineRule="exact"/>
        <w:rPr>
          <w:rFonts w:eastAsia="Times New Roman"/>
          <w:sz w:val="24"/>
          <w:szCs w:val="24"/>
        </w:rPr>
      </w:pPr>
    </w:p>
    <w:p w:rsidR="00200067" w:rsidRDefault="00F63CCC">
      <w:pPr>
        <w:numPr>
          <w:ilvl w:val="0"/>
          <w:numId w:val="13"/>
        </w:numPr>
        <w:tabs>
          <w:tab w:val="left" w:pos="720"/>
        </w:tabs>
        <w:spacing w:line="234" w:lineRule="auto"/>
        <w:ind w:left="720" w:right="40" w:hanging="360"/>
        <w:rPr>
          <w:rFonts w:eastAsia="Times New Roman"/>
          <w:sz w:val="24"/>
          <w:szCs w:val="24"/>
        </w:rPr>
      </w:pPr>
      <w:r>
        <w:rPr>
          <w:rFonts w:eastAsia="Times New Roman"/>
          <w:sz w:val="24"/>
          <w:szCs w:val="24"/>
        </w:rPr>
        <w:t>применяют свою власть с соблюдением законодательных и моральных норм и состраданием;</w:t>
      </w:r>
    </w:p>
    <w:p w:rsidR="00200067" w:rsidRDefault="00200067">
      <w:pPr>
        <w:spacing w:line="13" w:lineRule="exact"/>
        <w:rPr>
          <w:rFonts w:eastAsia="Times New Roman"/>
          <w:sz w:val="24"/>
          <w:szCs w:val="24"/>
        </w:rPr>
      </w:pPr>
    </w:p>
    <w:p w:rsidR="00200067" w:rsidRDefault="00F63CCC">
      <w:pPr>
        <w:numPr>
          <w:ilvl w:val="0"/>
          <w:numId w:val="13"/>
        </w:numPr>
        <w:tabs>
          <w:tab w:val="left" w:pos="720"/>
        </w:tabs>
        <w:spacing w:line="234" w:lineRule="auto"/>
        <w:ind w:left="720" w:right="40" w:hanging="360"/>
        <w:rPr>
          <w:rFonts w:eastAsia="Times New Roman"/>
          <w:sz w:val="24"/>
          <w:szCs w:val="24"/>
        </w:rPr>
      </w:pPr>
      <w:r>
        <w:rPr>
          <w:rFonts w:eastAsia="Times New Roman"/>
          <w:sz w:val="24"/>
          <w:szCs w:val="24"/>
        </w:rPr>
        <w:t>гарантируют, что особые отношения между ними не будут никогда использованы как идеологический или религиозный инструмент.</w:t>
      </w:r>
    </w:p>
    <w:p w:rsidR="00200067" w:rsidRDefault="00200067">
      <w:pPr>
        <w:spacing w:line="16" w:lineRule="exact"/>
        <w:rPr>
          <w:sz w:val="20"/>
          <w:szCs w:val="20"/>
        </w:rPr>
      </w:pPr>
    </w:p>
    <w:p w:rsidR="00200067" w:rsidRDefault="00F63CCC">
      <w:pPr>
        <w:spacing w:line="234" w:lineRule="auto"/>
        <w:ind w:right="120"/>
        <w:rPr>
          <w:sz w:val="20"/>
          <w:szCs w:val="20"/>
        </w:rPr>
      </w:pPr>
      <w:r>
        <w:rPr>
          <w:rFonts w:eastAsia="Times New Roman"/>
          <w:sz w:val="24"/>
          <w:szCs w:val="24"/>
        </w:rPr>
        <w:lastRenderedPageBreak/>
        <w:t xml:space="preserve">3.2. В процессе взаимодействия с </w:t>
      </w:r>
      <w:proofErr w:type="gramStart"/>
      <w:r>
        <w:rPr>
          <w:rFonts w:eastAsia="Times New Roman"/>
          <w:sz w:val="24"/>
          <w:szCs w:val="24"/>
        </w:rPr>
        <w:t>обучающимися</w:t>
      </w:r>
      <w:proofErr w:type="gramEnd"/>
      <w:r>
        <w:rPr>
          <w:rFonts w:eastAsia="Times New Roman"/>
          <w:sz w:val="24"/>
          <w:szCs w:val="24"/>
        </w:rPr>
        <w:t xml:space="preserve"> педагогические работники обязаны воздерживаться от:</w:t>
      </w:r>
    </w:p>
    <w:p w:rsidR="00200067" w:rsidRDefault="00200067">
      <w:pPr>
        <w:spacing w:line="2" w:lineRule="exact"/>
        <w:rPr>
          <w:sz w:val="20"/>
          <w:szCs w:val="20"/>
        </w:rPr>
      </w:pPr>
    </w:p>
    <w:p w:rsidR="00200067" w:rsidRDefault="00F63CCC">
      <w:pPr>
        <w:numPr>
          <w:ilvl w:val="1"/>
          <w:numId w:val="14"/>
        </w:numPr>
        <w:tabs>
          <w:tab w:val="left" w:pos="720"/>
        </w:tabs>
        <w:ind w:left="720" w:hanging="360"/>
        <w:rPr>
          <w:rFonts w:eastAsia="Times New Roman"/>
          <w:sz w:val="24"/>
          <w:szCs w:val="24"/>
        </w:rPr>
      </w:pPr>
      <w:r>
        <w:rPr>
          <w:rFonts w:eastAsia="Times New Roman"/>
          <w:sz w:val="24"/>
          <w:szCs w:val="24"/>
        </w:rPr>
        <w:t>навязывания им своих взглядов, убеждений и предпочтений;</w:t>
      </w:r>
    </w:p>
    <w:p w:rsidR="00200067" w:rsidRDefault="00F63CCC">
      <w:pPr>
        <w:numPr>
          <w:ilvl w:val="1"/>
          <w:numId w:val="14"/>
        </w:numPr>
        <w:tabs>
          <w:tab w:val="left" w:pos="720"/>
        </w:tabs>
        <w:ind w:left="720" w:hanging="360"/>
        <w:rPr>
          <w:rFonts w:eastAsia="Times New Roman"/>
          <w:sz w:val="24"/>
          <w:szCs w:val="24"/>
        </w:rPr>
      </w:pPr>
      <w:r>
        <w:rPr>
          <w:rFonts w:eastAsia="Times New Roman"/>
          <w:sz w:val="24"/>
          <w:szCs w:val="24"/>
        </w:rPr>
        <w:t>оценки их личности и личности их законных представителей;</w:t>
      </w:r>
    </w:p>
    <w:p w:rsidR="00200067" w:rsidRDefault="00F63CCC">
      <w:pPr>
        <w:numPr>
          <w:ilvl w:val="1"/>
          <w:numId w:val="14"/>
        </w:numPr>
        <w:tabs>
          <w:tab w:val="left" w:pos="720"/>
        </w:tabs>
        <w:ind w:left="720" w:hanging="360"/>
        <w:rPr>
          <w:rFonts w:eastAsia="Times New Roman"/>
          <w:sz w:val="24"/>
          <w:szCs w:val="24"/>
        </w:rPr>
      </w:pPr>
      <w:r>
        <w:rPr>
          <w:rFonts w:eastAsia="Times New Roman"/>
          <w:sz w:val="24"/>
          <w:szCs w:val="24"/>
        </w:rPr>
        <w:t>предвзятой и необъективной оценки их деятельности и поступков;</w:t>
      </w:r>
    </w:p>
    <w:p w:rsidR="00200067" w:rsidRDefault="00200067">
      <w:pPr>
        <w:spacing w:line="12" w:lineRule="exact"/>
        <w:rPr>
          <w:rFonts w:eastAsia="Times New Roman"/>
          <w:sz w:val="24"/>
          <w:szCs w:val="24"/>
        </w:rPr>
      </w:pPr>
    </w:p>
    <w:p w:rsidR="00200067" w:rsidRDefault="00F63CCC">
      <w:pPr>
        <w:numPr>
          <w:ilvl w:val="1"/>
          <w:numId w:val="14"/>
        </w:numPr>
        <w:tabs>
          <w:tab w:val="left" w:pos="720"/>
        </w:tabs>
        <w:spacing w:line="234" w:lineRule="auto"/>
        <w:ind w:left="720" w:hanging="360"/>
        <w:rPr>
          <w:rFonts w:eastAsia="Times New Roman"/>
          <w:sz w:val="24"/>
          <w:szCs w:val="24"/>
        </w:rPr>
      </w:pPr>
      <w:r>
        <w:rPr>
          <w:rFonts w:eastAsia="Times New Roman"/>
          <w:sz w:val="24"/>
          <w:szCs w:val="24"/>
        </w:rPr>
        <w:t>предвзятой и необъективной оценки действий законных представителей обучающихся;</w:t>
      </w:r>
    </w:p>
    <w:p w:rsidR="00200067" w:rsidRDefault="00200067">
      <w:pPr>
        <w:spacing w:line="13" w:lineRule="exact"/>
        <w:rPr>
          <w:rFonts w:eastAsia="Times New Roman"/>
          <w:sz w:val="24"/>
          <w:szCs w:val="24"/>
        </w:rPr>
      </w:pPr>
    </w:p>
    <w:p w:rsidR="00200067" w:rsidRDefault="00F63CCC">
      <w:pPr>
        <w:numPr>
          <w:ilvl w:val="1"/>
          <w:numId w:val="14"/>
        </w:numPr>
        <w:tabs>
          <w:tab w:val="left" w:pos="720"/>
        </w:tabs>
        <w:spacing w:line="237" w:lineRule="auto"/>
        <w:ind w:left="720" w:hanging="360"/>
        <w:jc w:val="both"/>
        <w:rPr>
          <w:rFonts w:eastAsia="Times New Roman"/>
          <w:sz w:val="24"/>
          <w:szCs w:val="24"/>
        </w:rPr>
      </w:pPr>
      <w:r>
        <w:rPr>
          <w:rFonts w:eastAsia="Times New Roman"/>
          <w:sz w:val="24"/>
          <w:szCs w:val="24"/>
        </w:rPr>
        <w:t>отказа от объяснения сложного материала, ссылаясь на личностные и психологические недостатки обучающихся, а также из-за отсутствия времени для объяснения (при действительном отсутствии времени необходимо оговорить время консультации, удобное для обеих сторон);</w:t>
      </w:r>
    </w:p>
    <w:p w:rsidR="00200067" w:rsidRDefault="00200067">
      <w:pPr>
        <w:spacing w:line="14" w:lineRule="exact"/>
        <w:rPr>
          <w:rFonts w:eastAsia="Times New Roman"/>
          <w:sz w:val="24"/>
          <w:szCs w:val="24"/>
        </w:rPr>
      </w:pPr>
    </w:p>
    <w:p w:rsidR="00200067" w:rsidRDefault="00F63CCC">
      <w:pPr>
        <w:numPr>
          <w:ilvl w:val="1"/>
          <w:numId w:val="14"/>
        </w:numPr>
        <w:tabs>
          <w:tab w:val="left" w:pos="720"/>
        </w:tabs>
        <w:spacing w:line="233" w:lineRule="auto"/>
        <w:ind w:left="720" w:hanging="360"/>
        <w:rPr>
          <w:rFonts w:eastAsia="Times New Roman"/>
          <w:sz w:val="24"/>
          <w:szCs w:val="24"/>
        </w:rPr>
      </w:pPr>
      <w:r>
        <w:rPr>
          <w:rFonts w:eastAsia="Times New Roman"/>
          <w:sz w:val="24"/>
          <w:szCs w:val="24"/>
        </w:rPr>
        <w:t>требования дополнительной платы за образовательные услуги (консультации, подготовку к олимпиадам и т.п.);</w:t>
      </w:r>
    </w:p>
    <w:p w:rsidR="00200067" w:rsidRDefault="00200067">
      <w:pPr>
        <w:spacing w:line="1" w:lineRule="exact"/>
        <w:rPr>
          <w:rFonts w:eastAsia="Times New Roman"/>
          <w:sz w:val="24"/>
          <w:szCs w:val="24"/>
        </w:rPr>
      </w:pPr>
    </w:p>
    <w:p w:rsidR="00200067" w:rsidRDefault="00F63CCC">
      <w:pPr>
        <w:numPr>
          <w:ilvl w:val="1"/>
          <w:numId w:val="14"/>
        </w:numPr>
        <w:tabs>
          <w:tab w:val="left" w:pos="720"/>
        </w:tabs>
        <w:ind w:left="720" w:hanging="360"/>
        <w:rPr>
          <w:rFonts w:eastAsia="Times New Roman"/>
          <w:sz w:val="24"/>
          <w:szCs w:val="24"/>
        </w:rPr>
      </w:pPr>
      <w:r>
        <w:rPr>
          <w:rFonts w:eastAsia="Times New Roman"/>
          <w:sz w:val="24"/>
          <w:szCs w:val="24"/>
        </w:rPr>
        <w:t>проведения на учебных занятиях явной политической или религиозной агитации;</w:t>
      </w:r>
    </w:p>
    <w:p w:rsidR="00200067" w:rsidRDefault="00200067">
      <w:pPr>
        <w:spacing w:line="12" w:lineRule="exact"/>
        <w:rPr>
          <w:rFonts w:eastAsia="Times New Roman"/>
          <w:sz w:val="24"/>
          <w:szCs w:val="24"/>
        </w:rPr>
      </w:pPr>
    </w:p>
    <w:p w:rsidR="00200067" w:rsidRDefault="00F63CCC">
      <w:pPr>
        <w:numPr>
          <w:ilvl w:val="1"/>
          <w:numId w:val="14"/>
        </w:numPr>
        <w:tabs>
          <w:tab w:val="left" w:pos="720"/>
        </w:tabs>
        <w:spacing w:line="234" w:lineRule="auto"/>
        <w:ind w:left="720" w:hanging="360"/>
        <w:rPr>
          <w:rFonts w:eastAsia="Times New Roman"/>
          <w:sz w:val="24"/>
          <w:szCs w:val="24"/>
        </w:rPr>
      </w:pPr>
      <w:r>
        <w:rPr>
          <w:rFonts w:eastAsia="Times New Roman"/>
          <w:sz w:val="24"/>
          <w:szCs w:val="24"/>
        </w:rPr>
        <w:t>употребления алкогольных напитков накануне и во время исполнения должностных обязанностей;</w:t>
      </w:r>
    </w:p>
    <w:p w:rsidR="00200067" w:rsidRDefault="00200067">
      <w:pPr>
        <w:spacing w:line="4" w:lineRule="exact"/>
        <w:rPr>
          <w:rFonts w:eastAsia="Times New Roman"/>
          <w:sz w:val="24"/>
          <w:szCs w:val="24"/>
        </w:rPr>
      </w:pPr>
    </w:p>
    <w:p w:rsidR="00200067" w:rsidRDefault="00F63CCC">
      <w:pPr>
        <w:numPr>
          <w:ilvl w:val="1"/>
          <w:numId w:val="14"/>
        </w:numPr>
        <w:tabs>
          <w:tab w:val="left" w:pos="720"/>
        </w:tabs>
        <w:ind w:left="720" w:hanging="360"/>
        <w:rPr>
          <w:rFonts w:eastAsia="Times New Roman"/>
          <w:sz w:val="24"/>
          <w:szCs w:val="24"/>
        </w:rPr>
      </w:pPr>
      <w:r>
        <w:rPr>
          <w:rFonts w:eastAsia="Times New Roman"/>
          <w:sz w:val="24"/>
          <w:szCs w:val="24"/>
        </w:rPr>
        <w:t>курения в помещениях и на территории Образовательной организации.</w:t>
      </w:r>
    </w:p>
    <w:p w:rsidR="00200067" w:rsidRDefault="00200067">
      <w:pPr>
        <w:spacing w:line="293" w:lineRule="exact"/>
        <w:rPr>
          <w:rFonts w:eastAsia="Times New Roman"/>
          <w:sz w:val="24"/>
          <w:szCs w:val="24"/>
        </w:rPr>
      </w:pPr>
    </w:p>
    <w:p w:rsidR="00200067" w:rsidRDefault="00F63CCC">
      <w:pPr>
        <w:numPr>
          <w:ilvl w:val="0"/>
          <w:numId w:val="14"/>
        </w:numPr>
        <w:tabs>
          <w:tab w:val="left" w:pos="473"/>
        </w:tabs>
        <w:spacing w:line="234" w:lineRule="auto"/>
        <w:rPr>
          <w:rFonts w:eastAsia="Times New Roman"/>
          <w:b/>
          <w:bCs/>
          <w:sz w:val="24"/>
          <w:szCs w:val="24"/>
        </w:rPr>
      </w:pPr>
      <w:r>
        <w:rPr>
          <w:rFonts w:eastAsia="Times New Roman"/>
          <w:b/>
          <w:bCs/>
          <w:sz w:val="24"/>
          <w:szCs w:val="24"/>
        </w:rPr>
        <w:t>Обязательства педагогических работников перед родителями (законными представителями) обучающихся</w:t>
      </w:r>
    </w:p>
    <w:p w:rsidR="00200067" w:rsidRDefault="00200067">
      <w:pPr>
        <w:spacing w:line="9" w:lineRule="exact"/>
        <w:rPr>
          <w:rFonts w:eastAsia="Times New Roman"/>
          <w:b/>
          <w:bCs/>
          <w:sz w:val="24"/>
          <w:szCs w:val="24"/>
        </w:rPr>
      </w:pPr>
    </w:p>
    <w:p w:rsidR="00AB455D" w:rsidRDefault="00F63CCC" w:rsidP="00AB455D">
      <w:pPr>
        <w:spacing w:line="236" w:lineRule="auto"/>
        <w:ind w:firstLine="60"/>
        <w:jc w:val="both"/>
        <w:rPr>
          <w:rFonts w:eastAsia="Times New Roman"/>
          <w:sz w:val="24"/>
          <w:szCs w:val="24"/>
        </w:rPr>
      </w:pPr>
      <w:r>
        <w:rPr>
          <w:rFonts w:eastAsia="Times New Roman"/>
          <w:sz w:val="24"/>
          <w:szCs w:val="24"/>
        </w:rPr>
        <w:t>4.1. Педагогические работники должны быть ограждены от излишнего или неоправданного вмешательства законных представителей обучающихся в вопросы, которые по своему характеру входят в их круг профессиональных обязанностей.</w:t>
      </w:r>
    </w:p>
    <w:p w:rsidR="00200067" w:rsidRDefault="00AB455D">
      <w:pPr>
        <w:spacing w:line="234" w:lineRule="auto"/>
        <w:rPr>
          <w:sz w:val="20"/>
          <w:szCs w:val="20"/>
        </w:rPr>
      </w:pPr>
      <w:r>
        <w:rPr>
          <w:rFonts w:eastAsia="Times New Roman"/>
          <w:sz w:val="24"/>
          <w:szCs w:val="24"/>
        </w:rPr>
        <w:t>4</w:t>
      </w:r>
      <w:r w:rsidR="00F63CCC">
        <w:rPr>
          <w:rFonts w:eastAsia="Times New Roman"/>
          <w:sz w:val="24"/>
          <w:szCs w:val="24"/>
        </w:rPr>
        <w:t xml:space="preserve">.2. Педагогические работники в процессе взаимодействия с законными представителями </w:t>
      </w:r>
      <w:proofErr w:type="gramStart"/>
      <w:r w:rsidR="00F63CCC">
        <w:rPr>
          <w:rFonts w:eastAsia="Times New Roman"/>
          <w:sz w:val="24"/>
          <w:szCs w:val="24"/>
        </w:rPr>
        <w:t>обучающихся</w:t>
      </w:r>
      <w:proofErr w:type="gramEnd"/>
      <w:r w:rsidR="00F63CCC">
        <w:rPr>
          <w:rFonts w:eastAsia="Times New Roman"/>
          <w:sz w:val="24"/>
          <w:szCs w:val="24"/>
        </w:rPr>
        <w:t xml:space="preserve"> должны:</w:t>
      </w:r>
    </w:p>
    <w:p w:rsidR="00200067" w:rsidRDefault="00200067">
      <w:pPr>
        <w:spacing w:line="14" w:lineRule="exact"/>
        <w:rPr>
          <w:sz w:val="20"/>
          <w:szCs w:val="20"/>
        </w:rPr>
      </w:pPr>
    </w:p>
    <w:p w:rsidR="00200067" w:rsidRDefault="00F63CCC">
      <w:pPr>
        <w:numPr>
          <w:ilvl w:val="0"/>
          <w:numId w:val="15"/>
        </w:numPr>
        <w:tabs>
          <w:tab w:val="left" w:pos="720"/>
        </w:tabs>
        <w:spacing w:line="237" w:lineRule="auto"/>
        <w:ind w:left="720" w:hanging="360"/>
        <w:jc w:val="both"/>
        <w:rPr>
          <w:rFonts w:eastAsia="Times New Roman"/>
          <w:sz w:val="24"/>
          <w:szCs w:val="24"/>
        </w:rPr>
      </w:pPr>
      <w:r>
        <w:rPr>
          <w:rFonts w:eastAsia="Times New Roman"/>
          <w:sz w:val="24"/>
          <w:szCs w:val="24"/>
        </w:rPr>
        <w:t>помнить, что большинство обратившихся родителей или законных представителей, как правило, столкнулись с трудностями, неприятностями или даже бедой. От того, как их встретят и выслушают, какую окажут помощь, зависит их настроение и их мнение о педагогических работниках и работе Образовательной организации в целом;</w:t>
      </w:r>
    </w:p>
    <w:p w:rsidR="00200067" w:rsidRDefault="00200067">
      <w:pPr>
        <w:spacing w:line="7" w:lineRule="exact"/>
        <w:rPr>
          <w:rFonts w:eastAsia="Times New Roman"/>
          <w:sz w:val="24"/>
          <w:szCs w:val="24"/>
        </w:rPr>
      </w:pPr>
    </w:p>
    <w:p w:rsidR="00200067" w:rsidRDefault="00F63CCC">
      <w:pPr>
        <w:numPr>
          <w:ilvl w:val="0"/>
          <w:numId w:val="15"/>
        </w:numPr>
        <w:tabs>
          <w:tab w:val="left" w:pos="720"/>
        </w:tabs>
        <w:ind w:left="720" w:hanging="360"/>
        <w:rPr>
          <w:rFonts w:eastAsia="Times New Roman"/>
          <w:sz w:val="24"/>
          <w:szCs w:val="24"/>
        </w:rPr>
      </w:pPr>
      <w:r>
        <w:rPr>
          <w:rFonts w:eastAsia="Times New Roman"/>
          <w:sz w:val="24"/>
          <w:szCs w:val="24"/>
        </w:rPr>
        <w:t>проявлять внимательность, тактичность, доброжелательность, желание помочь;</w:t>
      </w:r>
    </w:p>
    <w:p w:rsidR="00200067" w:rsidRDefault="00200067">
      <w:pPr>
        <w:spacing w:line="9" w:lineRule="exact"/>
        <w:rPr>
          <w:rFonts w:eastAsia="Times New Roman"/>
          <w:sz w:val="24"/>
          <w:szCs w:val="24"/>
        </w:rPr>
      </w:pPr>
    </w:p>
    <w:p w:rsidR="00200067" w:rsidRDefault="00F63CCC">
      <w:pPr>
        <w:numPr>
          <w:ilvl w:val="0"/>
          <w:numId w:val="15"/>
        </w:numPr>
        <w:tabs>
          <w:tab w:val="left" w:pos="720"/>
        </w:tabs>
        <w:spacing w:line="234" w:lineRule="auto"/>
        <w:ind w:left="720" w:right="140" w:hanging="360"/>
        <w:rPr>
          <w:rFonts w:eastAsia="Times New Roman"/>
          <w:sz w:val="24"/>
          <w:szCs w:val="24"/>
        </w:rPr>
      </w:pPr>
      <w:r>
        <w:rPr>
          <w:rFonts w:eastAsia="Times New Roman"/>
          <w:sz w:val="24"/>
          <w:szCs w:val="24"/>
        </w:rPr>
        <w:t>выслушивать объяснения или вопросы внимательно, не перебивая говорящего, проявляя доброжелательность и уважение к собеседнику;</w:t>
      </w:r>
    </w:p>
    <w:p w:rsidR="00200067" w:rsidRDefault="00200067">
      <w:pPr>
        <w:spacing w:line="13" w:lineRule="exact"/>
        <w:rPr>
          <w:rFonts w:eastAsia="Times New Roman"/>
          <w:sz w:val="24"/>
          <w:szCs w:val="24"/>
        </w:rPr>
      </w:pPr>
    </w:p>
    <w:p w:rsidR="00200067" w:rsidRDefault="00F63CCC">
      <w:pPr>
        <w:numPr>
          <w:ilvl w:val="0"/>
          <w:numId w:val="15"/>
        </w:numPr>
        <w:tabs>
          <w:tab w:val="left" w:pos="720"/>
        </w:tabs>
        <w:spacing w:line="234" w:lineRule="auto"/>
        <w:ind w:left="720" w:right="100" w:hanging="360"/>
        <w:rPr>
          <w:rFonts w:eastAsia="Times New Roman"/>
          <w:sz w:val="24"/>
          <w:szCs w:val="24"/>
        </w:rPr>
      </w:pPr>
      <w:r>
        <w:rPr>
          <w:rFonts w:eastAsia="Times New Roman"/>
          <w:sz w:val="24"/>
          <w:szCs w:val="24"/>
        </w:rPr>
        <w:t>относиться почтительно к людям преклонного возраста, ветеранам, инвалидам, оказывать им необходимую помощь;</w:t>
      </w:r>
    </w:p>
    <w:p w:rsidR="00200067" w:rsidRDefault="00200067">
      <w:pPr>
        <w:spacing w:line="13" w:lineRule="exact"/>
        <w:rPr>
          <w:rFonts w:eastAsia="Times New Roman"/>
          <w:sz w:val="24"/>
          <w:szCs w:val="24"/>
        </w:rPr>
      </w:pPr>
    </w:p>
    <w:p w:rsidR="00200067" w:rsidRDefault="00F63CCC">
      <w:pPr>
        <w:numPr>
          <w:ilvl w:val="0"/>
          <w:numId w:val="15"/>
        </w:numPr>
        <w:tabs>
          <w:tab w:val="left" w:pos="720"/>
        </w:tabs>
        <w:spacing w:line="234" w:lineRule="auto"/>
        <w:ind w:left="720" w:right="40" w:hanging="360"/>
        <w:rPr>
          <w:rFonts w:eastAsia="Times New Roman"/>
          <w:sz w:val="24"/>
          <w:szCs w:val="24"/>
        </w:rPr>
      </w:pPr>
      <w:r>
        <w:rPr>
          <w:rFonts w:eastAsia="Times New Roman"/>
          <w:sz w:val="24"/>
          <w:szCs w:val="24"/>
        </w:rPr>
        <w:t>высказываться в корректной и убедительной форме; если требуется, спокойно, без раздражения повторять и разъяснять смысл сказанного;</w:t>
      </w:r>
    </w:p>
    <w:p w:rsidR="00200067" w:rsidRDefault="00200067">
      <w:pPr>
        <w:spacing w:line="1" w:lineRule="exact"/>
        <w:rPr>
          <w:rFonts w:eastAsia="Times New Roman"/>
          <w:sz w:val="24"/>
          <w:szCs w:val="24"/>
        </w:rPr>
      </w:pPr>
    </w:p>
    <w:p w:rsidR="00200067" w:rsidRDefault="00F63CCC">
      <w:pPr>
        <w:numPr>
          <w:ilvl w:val="0"/>
          <w:numId w:val="15"/>
        </w:numPr>
        <w:tabs>
          <w:tab w:val="left" w:pos="720"/>
        </w:tabs>
        <w:ind w:left="720" w:hanging="360"/>
        <w:rPr>
          <w:rFonts w:eastAsia="Times New Roman"/>
          <w:sz w:val="24"/>
          <w:szCs w:val="24"/>
        </w:rPr>
      </w:pPr>
      <w:r>
        <w:rPr>
          <w:rFonts w:eastAsia="Times New Roman"/>
          <w:sz w:val="24"/>
          <w:szCs w:val="24"/>
        </w:rPr>
        <w:t>начинать общение с приветствия;</w:t>
      </w:r>
    </w:p>
    <w:p w:rsidR="00200067" w:rsidRDefault="00200067">
      <w:pPr>
        <w:spacing w:line="12" w:lineRule="exact"/>
        <w:rPr>
          <w:rFonts w:eastAsia="Times New Roman"/>
          <w:sz w:val="24"/>
          <w:szCs w:val="24"/>
        </w:rPr>
      </w:pPr>
    </w:p>
    <w:p w:rsidR="00200067" w:rsidRDefault="00F63CCC">
      <w:pPr>
        <w:numPr>
          <w:ilvl w:val="0"/>
          <w:numId w:val="15"/>
        </w:numPr>
        <w:tabs>
          <w:tab w:val="left" w:pos="720"/>
        </w:tabs>
        <w:spacing w:line="234" w:lineRule="auto"/>
        <w:ind w:left="720" w:right="260" w:hanging="360"/>
        <w:rPr>
          <w:rFonts w:eastAsia="Times New Roman"/>
          <w:sz w:val="24"/>
          <w:szCs w:val="24"/>
        </w:rPr>
      </w:pPr>
      <w:r>
        <w:rPr>
          <w:rFonts w:eastAsia="Times New Roman"/>
          <w:sz w:val="24"/>
          <w:szCs w:val="24"/>
        </w:rPr>
        <w:t>выслушать обращение и уяснить суть изложенной проблемы, при необходимости в корректной форме задать уточняющие вопросы;</w:t>
      </w:r>
    </w:p>
    <w:p w:rsidR="00200067" w:rsidRDefault="00200067">
      <w:pPr>
        <w:spacing w:line="16" w:lineRule="exact"/>
        <w:rPr>
          <w:rFonts w:eastAsia="Times New Roman"/>
          <w:sz w:val="24"/>
          <w:szCs w:val="24"/>
        </w:rPr>
      </w:pPr>
    </w:p>
    <w:p w:rsidR="00200067" w:rsidRDefault="00F63CCC">
      <w:pPr>
        <w:numPr>
          <w:ilvl w:val="0"/>
          <w:numId w:val="15"/>
        </w:numPr>
        <w:tabs>
          <w:tab w:val="left" w:pos="720"/>
        </w:tabs>
        <w:spacing w:line="233" w:lineRule="auto"/>
        <w:ind w:left="720" w:right="320" w:hanging="360"/>
        <w:rPr>
          <w:rFonts w:eastAsia="Times New Roman"/>
          <w:sz w:val="24"/>
          <w:szCs w:val="24"/>
        </w:rPr>
      </w:pPr>
      <w:r>
        <w:rPr>
          <w:rFonts w:eastAsia="Times New Roman"/>
          <w:sz w:val="24"/>
          <w:szCs w:val="24"/>
        </w:rPr>
        <w:t>разъяснить при необходимости требования действующего законодательства и локальных актов по обсуждаемому вопросу;</w:t>
      </w:r>
    </w:p>
    <w:p w:rsidR="00200067" w:rsidRDefault="00200067">
      <w:pPr>
        <w:spacing w:line="13" w:lineRule="exact"/>
        <w:rPr>
          <w:rFonts w:eastAsia="Times New Roman"/>
          <w:sz w:val="24"/>
          <w:szCs w:val="24"/>
        </w:rPr>
      </w:pPr>
    </w:p>
    <w:p w:rsidR="00200067" w:rsidRDefault="00F63CCC">
      <w:pPr>
        <w:numPr>
          <w:ilvl w:val="0"/>
          <w:numId w:val="15"/>
        </w:numPr>
        <w:tabs>
          <w:tab w:val="left" w:pos="720"/>
        </w:tabs>
        <w:spacing w:line="234" w:lineRule="auto"/>
        <w:ind w:left="720" w:right="120" w:hanging="360"/>
        <w:rPr>
          <w:rFonts w:eastAsia="Times New Roman"/>
          <w:sz w:val="24"/>
          <w:szCs w:val="24"/>
        </w:rPr>
      </w:pPr>
      <w:r>
        <w:rPr>
          <w:rFonts w:eastAsia="Times New Roman"/>
          <w:sz w:val="24"/>
          <w:szCs w:val="24"/>
        </w:rPr>
        <w:t>принять решение по существу обращения (при недостатке полномочий сообщить координаты полномочного лица);</w:t>
      </w:r>
    </w:p>
    <w:p w:rsidR="00200067" w:rsidRDefault="00200067">
      <w:pPr>
        <w:spacing w:line="1" w:lineRule="exact"/>
        <w:rPr>
          <w:rFonts w:eastAsia="Times New Roman"/>
          <w:sz w:val="24"/>
          <w:szCs w:val="24"/>
        </w:rPr>
      </w:pPr>
    </w:p>
    <w:p w:rsidR="00200067" w:rsidRDefault="00F63CCC">
      <w:pPr>
        <w:numPr>
          <w:ilvl w:val="0"/>
          <w:numId w:val="15"/>
        </w:numPr>
        <w:tabs>
          <w:tab w:val="left" w:pos="720"/>
        </w:tabs>
        <w:ind w:left="720" w:hanging="360"/>
        <w:rPr>
          <w:rFonts w:eastAsia="Times New Roman"/>
          <w:sz w:val="24"/>
          <w:szCs w:val="24"/>
        </w:rPr>
      </w:pPr>
      <w:r>
        <w:rPr>
          <w:rFonts w:eastAsia="Times New Roman"/>
          <w:sz w:val="24"/>
          <w:szCs w:val="24"/>
        </w:rPr>
        <w:t>консультировать по вопросам образовательной деятельности.</w:t>
      </w:r>
    </w:p>
    <w:p w:rsidR="00200067" w:rsidRDefault="00200067">
      <w:pPr>
        <w:spacing w:line="12" w:lineRule="exact"/>
        <w:rPr>
          <w:sz w:val="20"/>
          <w:szCs w:val="20"/>
        </w:rPr>
      </w:pPr>
    </w:p>
    <w:p w:rsidR="00200067" w:rsidRDefault="00F63CCC">
      <w:pPr>
        <w:spacing w:line="234" w:lineRule="auto"/>
        <w:ind w:right="20"/>
        <w:rPr>
          <w:sz w:val="20"/>
          <w:szCs w:val="20"/>
        </w:rPr>
      </w:pPr>
      <w:r>
        <w:rPr>
          <w:rFonts w:eastAsia="Times New Roman"/>
          <w:sz w:val="24"/>
          <w:szCs w:val="24"/>
        </w:rPr>
        <w:t xml:space="preserve">4.3. В процессе взаимодействия с законными представителями </w:t>
      </w:r>
      <w:proofErr w:type="gramStart"/>
      <w:r>
        <w:rPr>
          <w:rFonts w:eastAsia="Times New Roman"/>
          <w:sz w:val="24"/>
          <w:szCs w:val="24"/>
        </w:rPr>
        <w:t>обучающихся</w:t>
      </w:r>
      <w:proofErr w:type="gramEnd"/>
      <w:r>
        <w:rPr>
          <w:rFonts w:eastAsia="Times New Roman"/>
          <w:sz w:val="24"/>
          <w:szCs w:val="24"/>
        </w:rPr>
        <w:t xml:space="preserve"> педагогические работники не должны:</w:t>
      </w:r>
    </w:p>
    <w:p w:rsidR="00200067" w:rsidRDefault="00200067">
      <w:pPr>
        <w:spacing w:line="2" w:lineRule="exact"/>
        <w:rPr>
          <w:sz w:val="20"/>
          <w:szCs w:val="20"/>
        </w:rPr>
      </w:pPr>
    </w:p>
    <w:p w:rsidR="00200067" w:rsidRDefault="00F63CCC">
      <w:pPr>
        <w:numPr>
          <w:ilvl w:val="0"/>
          <w:numId w:val="16"/>
        </w:numPr>
        <w:tabs>
          <w:tab w:val="left" w:pos="720"/>
        </w:tabs>
        <w:ind w:left="720" w:hanging="360"/>
        <w:rPr>
          <w:rFonts w:eastAsia="Times New Roman"/>
          <w:sz w:val="24"/>
          <w:szCs w:val="24"/>
        </w:rPr>
      </w:pPr>
      <w:r>
        <w:rPr>
          <w:rFonts w:eastAsia="Times New Roman"/>
          <w:sz w:val="24"/>
          <w:szCs w:val="24"/>
        </w:rPr>
        <w:t>заставлять их необоснованно долго ожидать приема;</w:t>
      </w:r>
    </w:p>
    <w:p w:rsidR="00200067" w:rsidRDefault="00F63CCC">
      <w:pPr>
        <w:numPr>
          <w:ilvl w:val="0"/>
          <w:numId w:val="16"/>
        </w:numPr>
        <w:tabs>
          <w:tab w:val="left" w:pos="720"/>
        </w:tabs>
        <w:ind w:left="720" w:hanging="360"/>
        <w:rPr>
          <w:rFonts w:eastAsia="Times New Roman"/>
          <w:sz w:val="24"/>
          <w:szCs w:val="24"/>
        </w:rPr>
      </w:pPr>
      <w:r>
        <w:rPr>
          <w:rFonts w:eastAsia="Times New Roman"/>
          <w:sz w:val="24"/>
          <w:szCs w:val="24"/>
        </w:rPr>
        <w:t>перебивать их в грубой форме;</w:t>
      </w:r>
    </w:p>
    <w:p w:rsidR="00200067" w:rsidRDefault="00F63CCC">
      <w:pPr>
        <w:numPr>
          <w:ilvl w:val="0"/>
          <w:numId w:val="16"/>
        </w:numPr>
        <w:tabs>
          <w:tab w:val="left" w:pos="720"/>
        </w:tabs>
        <w:ind w:left="720" w:hanging="360"/>
        <w:rPr>
          <w:rFonts w:eastAsia="Times New Roman"/>
          <w:sz w:val="24"/>
          <w:szCs w:val="24"/>
        </w:rPr>
      </w:pPr>
      <w:r>
        <w:rPr>
          <w:rFonts w:eastAsia="Times New Roman"/>
          <w:sz w:val="24"/>
          <w:szCs w:val="24"/>
        </w:rPr>
        <w:t>проявлять раздражение и недовольство по отношению к ним;</w:t>
      </w:r>
    </w:p>
    <w:p w:rsidR="00200067" w:rsidRDefault="00F63CCC">
      <w:pPr>
        <w:numPr>
          <w:ilvl w:val="0"/>
          <w:numId w:val="16"/>
        </w:numPr>
        <w:tabs>
          <w:tab w:val="left" w:pos="720"/>
        </w:tabs>
        <w:ind w:left="720" w:hanging="360"/>
        <w:rPr>
          <w:rFonts w:eastAsia="Times New Roman"/>
          <w:sz w:val="24"/>
          <w:szCs w:val="24"/>
        </w:rPr>
      </w:pPr>
      <w:r>
        <w:rPr>
          <w:rFonts w:eastAsia="Times New Roman"/>
          <w:sz w:val="24"/>
          <w:szCs w:val="24"/>
        </w:rPr>
        <w:t>разговаривать по телефону, игнорируя их присутствие;</w:t>
      </w:r>
    </w:p>
    <w:p w:rsidR="00200067" w:rsidRDefault="00F63CCC">
      <w:pPr>
        <w:numPr>
          <w:ilvl w:val="0"/>
          <w:numId w:val="16"/>
        </w:numPr>
        <w:tabs>
          <w:tab w:val="left" w:pos="720"/>
        </w:tabs>
        <w:ind w:left="720" w:hanging="360"/>
        <w:rPr>
          <w:rFonts w:eastAsia="Times New Roman"/>
          <w:sz w:val="24"/>
          <w:szCs w:val="24"/>
        </w:rPr>
      </w:pPr>
      <w:r>
        <w:rPr>
          <w:rFonts w:eastAsia="Times New Roman"/>
          <w:sz w:val="24"/>
          <w:szCs w:val="24"/>
        </w:rPr>
        <w:t xml:space="preserve">разглашать высказанное </w:t>
      </w:r>
      <w:proofErr w:type="gramStart"/>
      <w:r>
        <w:rPr>
          <w:rFonts w:eastAsia="Times New Roman"/>
          <w:sz w:val="24"/>
          <w:szCs w:val="24"/>
        </w:rPr>
        <w:t>обучающимися</w:t>
      </w:r>
      <w:proofErr w:type="gramEnd"/>
      <w:r>
        <w:rPr>
          <w:rFonts w:eastAsia="Times New Roman"/>
          <w:sz w:val="24"/>
          <w:szCs w:val="24"/>
        </w:rPr>
        <w:t xml:space="preserve"> мнение о своих законных представителях;</w:t>
      </w:r>
    </w:p>
    <w:p w:rsidR="00200067" w:rsidRDefault="00200067">
      <w:pPr>
        <w:spacing w:line="12" w:lineRule="exact"/>
        <w:rPr>
          <w:rFonts w:eastAsia="Times New Roman"/>
          <w:sz w:val="24"/>
          <w:szCs w:val="24"/>
        </w:rPr>
      </w:pPr>
    </w:p>
    <w:p w:rsidR="00200067" w:rsidRDefault="00F63CCC">
      <w:pPr>
        <w:numPr>
          <w:ilvl w:val="0"/>
          <w:numId w:val="16"/>
        </w:numPr>
        <w:tabs>
          <w:tab w:val="left" w:pos="720"/>
        </w:tabs>
        <w:spacing w:line="234" w:lineRule="auto"/>
        <w:ind w:left="720" w:right="160" w:hanging="360"/>
        <w:rPr>
          <w:rFonts w:eastAsia="Times New Roman"/>
          <w:color w:val="66737B"/>
          <w:sz w:val="24"/>
          <w:szCs w:val="24"/>
        </w:rPr>
      </w:pPr>
      <w:r>
        <w:rPr>
          <w:rFonts w:eastAsia="Times New Roman"/>
          <w:sz w:val="24"/>
          <w:szCs w:val="24"/>
        </w:rPr>
        <w:lastRenderedPageBreak/>
        <w:t>переносить свое отношение к законным представителям обучающихся на оценку личности и достижений их детей.</w:t>
      </w:r>
    </w:p>
    <w:p w:rsidR="00200067" w:rsidRDefault="00200067">
      <w:pPr>
        <w:spacing w:line="16" w:lineRule="exact"/>
        <w:rPr>
          <w:sz w:val="20"/>
          <w:szCs w:val="20"/>
        </w:rPr>
      </w:pPr>
    </w:p>
    <w:p w:rsidR="00200067" w:rsidRDefault="00F63CCC">
      <w:pPr>
        <w:spacing w:line="236" w:lineRule="auto"/>
        <w:jc w:val="both"/>
        <w:rPr>
          <w:sz w:val="20"/>
          <w:szCs w:val="20"/>
        </w:rPr>
      </w:pPr>
      <w:r>
        <w:rPr>
          <w:rFonts w:eastAsia="Times New Roman"/>
          <w:sz w:val="24"/>
          <w:szCs w:val="24"/>
        </w:rPr>
        <w:t>4.4. Прилагать все усилия, чтобы поощрить законных представителей активно участвовать в образовании их ребенка и поддерживать тем самым процесс обучения, гарантируя выбор самой оптимальной и подходящей для их ребенка формы работы.</w:t>
      </w:r>
    </w:p>
    <w:p w:rsidR="00200067" w:rsidRDefault="00200067">
      <w:pPr>
        <w:spacing w:line="14" w:lineRule="exact"/>
        <w:rPr>
          <w:sz w:val="20"/>
          <w:szCs w:val="20"/>
        </w:rPr>
      </w:pPr>
    </w:p>
    <w:p w:rsidR="00200067" w:rsidRDefault="00F63CCC">
      <w:pPr>
        <w:spacing w:line="236" w:lineRule="auto"/>
        <w:jc w:val="both"/>
        <w:rPr>
          <w:sz w:val="20"/>
          <w:szCs w:val="20"/>
        </w:rPr>
      </w:pPr>
      <w:r>
        <w:rPr>
          <w:rFonts w:eastAsia="Times New Roman"/>
          <w:sz w:val="24"/>
          <w:szCs w:val="24"/>
        </w:rPr>
        <w:t>4.5. Рекомендуется не принимать на свой счет обидных и несправедливых замечаний, неуместных острот, насмешек, не допускать втягивания в конфликтную ситуацию или скандал.</w:t>
      </w:r>
    </w:p>
    <w:p w:rsidR="00200067" w:rsidRDefault="00200067">
      <w:pPr>
        <w:spacing w:line="14" w:lineRule="exact"/>
        <w:rPr>
          <w:sz w:val="20"/>
          <w:szCs w:val="20"/>
        </w:rPr>
      </w:pPr>
    </w:p>
    <w:p w:rsidR="00200067" w:rsidRDefault="00F63CCC">
      <w:pPr>
        <w:spacing w:line="236" w:lineRule="auto"/>
        <w:jc w:val="both"/>
        <w:rPr>
          <w:sz w:val="20"/>
          <w:szCs w:val="20"/>
        </w:rPr>
      </w:pPr>
      <w:r>
        <w:rPr>
          <w:rFonts w:eastAsia="Times New Roman"/>
          <w:sz w:val="24"/>
          <w:szCs w:val="24"/>
        </w:rPr>
        <w:t xml:space="preserve">4.6. В случае конфликтного </w:t>
      </w:r>
      <w:proofErr w:type="gramStart"/>
      <w:r>
        <w:rPr>
          <w:rFonts w:eastAsia="Times New Roman"/>
          <w:sz w:val="24"/>
          <w:szCs w:val="24"/>
        </w:rPr>
        <w:t>поведения</w:t>
      </w:r>
      <w:proofErr w:type="gramEnd"/>
      <w:r>
        <w:rPr>
          <w:rFonts w:eastAsia="Times New Roman"/>
          <w:sz w:val="24"/>
          <w:szCs w:val="24"/>
        </w:rPr>
        <w:t xml:space="preserve"> со стороны законного представителя обучающегося необходимо принять меры для того, чтобы снять его эмоциональное напряжение, а затем спокойно разъяснить ему порядок решения вопроса.</w:t>
      </w:r>
    </w:p>
    <w:p w:rsidR="00200067" w:rsidRDefault="00200067">
      <w:pPr>
        <w:spacing w:line="283" w:lineRule="exact"/>
        <w:rPr>
          <w:sz w:val="20"/>
          <w:szCs w:val="20"/>
        </w:rPr>
      </w:pPr>
    </w:p>
    <w:p w:rsidR="00200067" w:rsidRDefault="00F63CCC">
      <w:pPr>
        <w:numPr>
          <w:ilvl w:val="0"/>
          <w:numId w:val="17"/>
        </w:numPr>
        <w:tabs>
          <w:tab w:val="left" w:pos="240"/>
        </w:tabs>
        <w:ind w:left="240" w:hanging="240"/>
        <w:rPr>
          <w:rFonts w:eastAsia="Times New Roman"/>
          <w:b/>
          <w:bCs/>
          <w:sz w:val="24"/>
          <w:szCs w:val="24"/>
        </w:rPr>
      </w:pPr>
      <w:r>
        <w:rPr>
          <w:rFonts w:eastAsia="Times New Roman"/>
          <w:b/>
          <w:bCs/>
          <w:sz w:val="24"/>
          <w:szCs w:val="24"/>
        </w:rPr>
        <w:t>Обязательства педагогических работников перед коллегами</w:t>
      </w:r>
    </w:p>
    <w:p w:rsidR="00200067" w:rsidRDefault="00F63CCC">
      <w:pPr>
        <w:spacing w:line="235" w:lineRule="auto"/>
        <w:ind w:left="60"/>
        <w:rPr>
          <w:sz w:val="20"/>
          <w:szCs w:val="20"/>
        </w:rPr>
      </w:pPr>
      <w:r>
        <w:rPr>
          <w:rFonts w:eastAsia="Times New Roman"/>
          <w:sz w:val="24"/>
          <w:szCs w:val="24"/>
        </w:rPr>
        <w:t>5.1. Педагогические работники в процессе взаимодействия с коллегами:</w:t>
      </w:r>
    </w:p>
    <w:p w:rsidR="00200067" w:rsidRDefault="00200067">
      <w:pPr>
        <w:spacing w:line="11" w:lineRule="exact"/>
        <w:rPr>
          <w:sz w:val="20"/>
          <w:szCs w:val="20"/>
        </w:rPr>
      </w:pPr>
    </w:p>
    <w:p w:rsidR="00200067" w:rsidRDefault="00F63CCC">
      <w:pPr>
        <w:numPr>
          <w:ilvl w:val="0"/>
          <w:numId w:val="18"/>
        </w:numPr>
        <w:tabs>
          <w:tab w:val="left" w:pos="720"/>
        </w:tabs>
        <w:spacing w:line="234" w:lineRule="auto"/>
        <w:ind w:left="720" w:right="200" w:hanging="360"/>
        <w:rPr>
          <w:rFonts w:eastAsia="Times New Roman"/>
          <w:sz w:val="24"/>
          <w:szCs w:val="24"/>
        </w:rPr>
      </w:pPr>
      <w:r>
        <w:rPr>
          <w:rFonts w:eastAsia="Times New Roman"/>
          <w:sz w:val="24"/>
          <w:szCs w:val="24"/>
        </w:rPr>
        <w:t>поддерживают атмосферу коллегиальности, уважая их профессиональные мнения и убеждения;</w:t>
      </w:r>
    </w:p>
    <w:p w:rsidR="00200067" w:rsidRDefault="00200067">
      <w:pPr>
        <w:spacing w:line="13" w:lineRule="exact"/>
        <w:rPr>
          <w:rFonts w:eastAsia="Times New Roman"/>
          <w:sz w:val="24"/>
          <w:szCs w:val="24"/>
        </w:rPr>
      </w:pPr>
    </w:p>
    <w:p w:rsidR="00200067" w:rsidRDefault="00F63CCC">
      <w:pPr>
        <w:numPr>
          <w:ilvl w:val="0"/>
          <w:numId w:val="18"/>
        </w:numPr>
        <w:tabs>
          <w:tab w:val="left" w:pos="720"/>
        </w:tabs>
        <w:spacing w:line="234" w:lineRule="auto"/>
        <w:ind w:left="720" w:right="300" w:hanging="360"/>
        <w:rPr>
          <w:rFonts w:eastAsia="Times New Roman"/>
          <w:sz w:val="24"/>
          <w:szCs w:val="24"/>
        </w:rPr>
      </w:pPr>
      <w:r>
        <w:rPr>
          <w:rFonts w:eastAsia="Times New Roman"/>
          <w:sz w:val="24"/>
          <w:szCs w:val="24"/>
        </w:rPr>
        <w:t>готовы предложить совет и помощь коллегам, находящимся в самом начале своего профессионального пути;</w:t>
      </w:r>
    </w:p>
    <w:p w:rsidR="00200067" w:rsidRDefault="00200067">
      <w:pPr>
        <w:spacing w:line="4" w:lineRule="exact"/>
        <w:rPr>
          <w:rFonts w:eastAsia="Times New Roman"/>
          <w:sz w:val="24"/>
          <w:szCs w:val="24"/>
        </w:rPr>
      </w:pPr>
    </w:p>
    <w:p w:rsidR="00200067" w:rsidRDefault="00F63CCC">
      <w:pPr>
        <w:numPr>
          <w:ilvl w:val="0"/>
          <w:numId w:val="18"/>
        </w:numPr>
        <w:tabs>
          <w:tab w:val="left" w:pos="720"/>
        </w:tabs>
        <w:ind w:left="720" w:hanging="360"/>
        <w:rPr>
          <w:rFonts w:eastAsia="Times New Roman"/>
          <w:sz w:val="24"/>
          <w:szCs w:val="24"/>
        </w:rPr>
      </w:pPr>
      <w:r>
        <w:rPr>
          <w:rFonts w:eastAsia="Times New Roman"/>
          <w:sz w:val="24"/>
          <w:szCs w:val="24"/>
        </w:rPr>
        <w:t>помогают им в процессе взаимного оценивания, предусмотренного действующим</w:t>
      </w:r>
    </w:p>
    <w:p w:rsidR="00200067" w:rsidRDefault="00F63CCC">
      <w:pPr>
        <w:ind w:left="720"/>
        <w:rPr>
          <w:sz w:val="20"/>
          <w:szCs w:val="20"/>
        </w:rPr>
      </w:pPr>
      <w:r>
        <w:rPr>
          <w:rFonts w:eastAsia="Times New Roman"/>
          <w:sz w:val="24"/>
          <w:szCs w:val="24"/>
        </w:rPr>
        <w:t>законодательством и локальными актами Образовательной организации.</w:t>
      </w:r>
    </w:p>
    <w:p w:rsidR="00200067" w:rsidRDefault="00200067">
      <w:pPr>
        <w:spacing w:line="12" w:lineRule="exact"/>
        <w:rPr>
          <w:sz w:val="20"/>
          <w:szCs w:val="20"/>
        </w:rPr>
      </w:pPr>
    </w:p>
    <w:p w:rsidR="00200067" w:rsidRDefault="00F63CCC">
      <w:pPr>
        <w:spacing w:line="234" w:lineRule="auto"/>
        <w:ind w:right="20"/>
        <w:rPr>
          <w:sz w:val="20"/>
          <w:szCs w:val="20"/>
        </w:rPr>
      </w:pPr>
      <w:r>
        <w:rPr>
          <w:rFonts w:eastAsia="Times New Roman"/>
          <w:sz w:val="24"/>
          <w:szCs w:val="24"/>
        </w:rPr>
        <w:t xml:space="preserve">5.2. В процессе взаимодействия с коллегами педагогические работники обязаны воздерживаться </w:t>
      </w:r>
      <w:proofErr w:type="gramStart"/>
      <w:r>
        <w:rPr>
          <w:rFonts w:eastAsia="Times New Roman"/>
          <w:sz w:val="24"/>
          <w:szCs w:val="24"/>
        </w:rPr>
        <w:t>от</w:t>
      </w:r>
      <w:proofErr w:type="gramEnd"/>
      <w:r>
        <w:rPr>
          <w:rFonts w:eastAsia="Times New Roman"/>
          <w:sz w:val="24"/>
          <w:szCs w:val="24"/>
        </w:rPr>
        <w:t>:</w:t>
      </w:r>
    </w:p>
    <w:p w:rsidR="00200067" w:rsidRDefault="00200067">
      <w:pPr>
        <w:spacing w:line="14" w:lineRule="exact"/>
        <w:rPr>
          <w:sz w:val="20"/>
          <w:szCs w:val="20"/>
        </w:rPr>
      </w:pPr>
    </w:p>
    <w:p w:rsidR="00200067" w:rsidRDefault="00F63CCC">
      <w:pPr>
        <w:numPr>
          <w:ilvl w:val="0"/>
          <w:numId w:val="19"/>
        </w:numPr>
        <w:tabs>
          <w:tab w:val="left" w:pos="708"/>
        </w:tabs>
        <w:spacing w:line="234" w:lineRule="auto"/>
        <w:ind w:left="720" w:right="260" w:hanging="360"/>
        <w:rPr>
          <w:rFonts w:eastAsia="Times New Roman"/>
          <w:sz w:val="24"/>
          <w:szCs w:val="24"/>
        </w:rPr>
      </w:pPr>
      <w:r>
        <w:rPr>
          <w:rFonts w:eastAsia="Times New Roman"/>
          <w:sz w:val="24"/>
          <w:szCs w:val="24"/>
        </w:rPr>
        <w:t xml:space="preserve">пренебрежительных отзывов о работе других педагогических работников или проведения необоснованного сравнения их работы </w:t>
      </w:r>
      <w:proofErr w:type="gramStart"/>
      <w:r>
        <w:rPr>
          <w:rFonts w:eastAsia="Times New Roman"/>
          <w:sz w:val="24"/>
          <w:szCs w:val="24"/>
        </w:rPr>
        <w:t>со</w:t>
      </w:r>
      <w:proofErr w:type="gramEnd"/>
      <w:r>
        <w:rPr>
          <w:rFonts w:eastAsia="Times New Roman"/>
          <w:sz w:val="24"/>
          <w:szCs w:val="24"/>
        </w:rPr>
        <w:t xml:space="preserve"> своей;</w:t>
      </w:r>
    </w:p>
    <w:p w:rsidR="00200067" w:rsidRDefault="00200067">
      <w:pPr>
        <w:spacing w:line="1" w:lineRule="exact"/>
        <w:rPr>
          <w:rFonts w:eastAsia="Times New Roman"/>
          <w:sz w:val="24"/>
          <w:szCs w:val="24"/>
        </w:rPr>
      </w:pPr>
    </w:p>
    <w:p w:rsidR="00200067" w:rsidRDefault="00F63CCC">
      <w:pPr>
        <w:numPr>
          <w:ilvl w:val="0"/>
          <w:numId w:val="19"/>
        </w:numPr>
        <w:tabs>
          <w:tab w:val="left" w:pos="700"/>
        </w:tabs>
        <w:ind w:left="700" w:hanging="340"/>
        <w:rPr>
          <w:rFonts w:eastAsia="Times New Roman"/>
          <w:sz w:val="24"/>
          <w:szCs w:val="24"/>
        </w:rPr>
      </w:pPr>
      <w:r>
        <w:rPr>
          <w:rFonts w:eastAsia="Times New Roman"/>
          <w:sz w:val="24"/>
          <w:szCs w:val="24"/>
        </w:rPr>
        <w:t>предвзятого и необъективного отношения к коллегам;</w:t>
      </w:r>
    </w:p>
    <w:p w:rsidR="00200067" w:rsidRDefault="00F63CCC">
      <w:pPr>
        <w:numPr>
          <w:ilvl w:val="0"/>
          <w:numId w:val="19"/>
        </w:numPr>
        <w:tabs>
          <w:tab w:val="left" w:pos="700"/>
        </w:tabs>
        <w:ind w:left="700" w:hanging="340"/>
        <w:rPr>
          <w:rFonts w:eastAsia="Times New Roman"/>
          <w:sz w:val="24"/>
          <w:szCs w:val="24"/>
        </w:rPr>
      </w:pPr>
      <w:r>
        <w:rPr>
          <w:rFonts w:eastAsia="Times New Roman"/>
          <w:sz w:val="24"/>
          <w:szCs w:val="24"/>
        </w:rPr>
        <w:t>обсуждения их недостатков и личной жизни.</w:t>
      </w:r>
    </w:p>
    <w:p w:rsidR="00200067" w:rsidRDefault="00AB455D">
      <w:pPr>
        <w:numPr>
          <w:ilvl w:val="2"/>
          <w:numId w:val="20"/>
        </w:numPr>
        <w:tabs>
          <w:tab w:val="left" w:pos="700"/>
        </w:tabs>
        <w:ind w:left="700" w:hanging="340"/>
        <w:rPr>
          <w:rFonts w:eastAsia="Times New Roman"/>
          <w:sz w:val="24"/>
          <w:szCs w:val="24"/>
        </w:rPr>
      </w:pPr>
      <w:r>
        <w:t>ф</w:t>
      </w:r>
      <w:r w:rsidR="00F63CCC">
        <w:rPr>
          <w:rFonts w:eastAsia="Times New Roman"/>
          <w:sz w:val="24"/>
          <w:szCs w:val="24"/>
        </w:rPr>
        <w:t>амильярности в отношениях с коллегами.</w:t>
      </w:r>
    </w:p>
    <w:p w:rsidR="00200067" w:rsidRDefault="00200067">
      <w:pPr>
        <w:spacing w:line="293" w:lineRule="exact"/>
        <w:rPr>
          <w:rFonts w:eastAsia="Times New Roman"/>
          <w:sz w:val="24"/>
          <w:szCs w:val="24"/>
        </w:rPr>
      </w:pPr>
    </w:p>
    <w:p w:rsidR="00200067" w:rsidRDefault="00F63CCC">
      <w:pPr>
        <w:numPr>
          <w:ilvl w:val="0"/>
          <w:numId w:val="20"/>
        </w:numPr>
        <w:tabs>
          <w:tab w:val="left" w:pos="254"/>
        </w:tabs>
        <w:spacing w:line="234" w:lineRule="auto"/>
        <w:ind w:right="20"/>
        <w:rPr>
          <w:rFonts w:eastAsia="Times New Roman"/>
          <w:b/>
          <w:bCs/>
          <w:sz w:val="24"/>
          <w:szCs w:val="24"/>
        </w:rPr>
      </w:pPr>
      <w:r>
        <w:rPr>
          <w:rFonts w:eastAsia="Times New Roman"/>
          <w:b/>
          <w:bCs/>
          <w:sz w:val="24"/>
          <w:szCs w:val="24"/>
        </w:rPr>
        <w:t>Обязательства педагогических работников перед администрацией Образовательной организации</w:t>
      </w:r>
    </w:p>
    <w:p w:rsidR="00200067" w:rsidRDefault="00200067">
      <w:pPr>
        <w:spacing w:line="11" w:lineRule="exact"/>
        <w:rPr>
          <w:rFonts w:eastAsia="Times New Roman"/>
          <w:b/>
          <w:bCs/>
          <w:sz w:val="24"/>
          <w:szCs w:val="24"/>
        </w:rPr>
      </w:pPr>
    </w:p>
    <w:p w:rsidR="00200067" w:rsidRDefault="00F63CCC">
      <w:pPr>
        <w:numPr>
          <w:ilvl w:val="1"/>
          <w:numId w:val="20"/>
        </w:numPr>
        <w:tabs>
          <w:tab w:val="left" w:pos="538"/>
        </w:tabs>
        <w:spacing w:line="235" w:lineRule="auto"/>
        <w:ind w:right="20" w:firstLine="60"/>
        <w:jc w:val="both"/>
        <w:rPr>
          <w:rFonts w:eastAsia="Times New Roman"/>
          <w:sz w:val="24"/>
          <w:szCs w:val="24"/>
        </w:rPr>
      </w:pPr>
      <w:r>
        <w:rPr>
          <w:rFonts w:eastAsia="Times New Roman"/>
          <w:sz w:val="24"/>
          <w:szCs w:val="24"/>
        </w:rPr>
        <w:t>Педагогические работники выполняют разумные указания администрации и имеют право подвергнуть их сомнению в порядке, установленном действующим законодательством.</w:t>
      </w:r>
    </w:p>
    <w:p w:rsidR="00200067" w:rsidRDefault="00200067">
      <w:pPr>
        <w:spacing w:line="14" w:lineRule="exact"/>
        <w:rPr>
          <w:rFonts w:eastAsia="Times New Roman"/>
          <w:sz w:val="24"/>
          <w:szCs w:val="24"/>
        </w:rPr>
      </w:pPr>
    </w:p>
    <w:p w:rsidR="00200067" w:rsidRDefault="00F63CCC">
      <w:pPr>
        <w:numPr>
          <w:ilvl w:val="0"/>
          <w:numId w:val="21"/>
        </w:numPr>
        <w:tabs>
          <w:tab w:val="left" w:pos="502"/>
        </w:tabs>
        <w:spacing w:line="234" w:lineRule="auto"/>
        <w:ind w:right="20"/>
        <w:rPr>
          <w:rFonts w:eastAsia="Times New Roman"/>
          <w:sz w:val="24"/>
          <w:szCs w:val="24"/>
        </w:rPr>
      </w:pPr>
      <w:r>
        <w:rPr>
          <w:rFonts w:eastAsia="Times New Roman"/>
          <w:sz w:val="24"/>
          <w:szCs w:val="24"/>
        </w:rPr>
        <w:t>В процессе взаимодействия с администрацией педагогические работники обязаны воздерживаться от заискивания перед ее представителями.</w:t>
      </w:r>
    </w:p>
    <w:p w:rsidR="00200067" w:rsidRDefault="00200067">
      <w:pPr>
        <w:spacing w:line="294" w:lineRule="exact"/>
        <w:rPr>
          <w:rFonts w:eastAsia="Times New Roman"/>
          <w:sz w:val="24"/>
          <w:szCs w:val="24"/>
        </w:rPr>
      </w:pPr>
    </w:p>
    <w:p w:rsidR="00200067" w:rsidRDefault="00F63CCC">
      <w:pPr>
        <w:numPr>
          <w:ilvl w:val="1"/>
          <w:numId w:val="21"/>
        </w:numPr>
        <w:tabs>
          <w:tab w:val="left" w:pos="650"/>
        </w:tabs>
        <w:spacing w:line="234" w:lineRule="auto"/>
        <w:ind w:right="20" w:firstLine="60"/>
        <w:rPr>
          <w:rFonts w:eastAsia="Times New Roman"/>
          <w:b/>
          <w:bCs/>
          <w:sz w:val="24"/>
          <w:szCs w:val="24"/>
        </w:rPr>
      </w:pPr>
      <w:r>
        <w:rPr>
          <w:rFonts w:eastAsia="Times New Roman"/>
          <w:b/>
          <w:bCs/>
          <w:sz w:val="24"/>
          <w:szCs w:val="24"/>
        </w:rPr>
        <w:t>Обязательства администрации Образовательной организации перед педагогическими работниками</w:t>
      </w:r>
    </w:p>
    <w:p w:rsidR="00200067" w:rsidRDefault="00200067">
      <w:pPr>
        <w:spacing w:line="9" w:lineRule="exact"/>
        <w:rPr>
          <w:rFonts w:eastAsia="Times New Roman"/>
          <w:b/>
          <w:bCs/>
          <w:sz w:val="24"/>
          <w:szCs w:val="24"/>
        </w:rPr>
      </w:pPr>
    </w:p>
    <w:p w:rsidR="00200067" w:rsidRDefault="00F63CCC">
      <w:pPr>
        <w:numPr>
          <w:ilvl w:val="1"/>
          <w:numId w:val="22"/>
        </w:numPr>
        <w:tabs>
          <w:tab w:val="left" w:pos="482"/>
        </w:tabs>
        <w:spacing w:line="236" w:lineRule="auto"/>
        <w:ind w:firstLine="60"/>
        <w:jc w:val="both"/>
        <w:rPr>
          <w:rFonts w:eastAsia="Times New Roman"/>
          <w:sz w:val="24"/>
          <w:szCs w:val="24"/>
        </w:rPr>
      </w:pPr>
      <w:r>
        <w:rPr>
          <w:rFonts w:eastAsia="Times New Roman"/>
          <w:sz w:val="24"/>
          <w:szCs w:val="24"/>
        </w:rPr>
        <w:t>Быть для других педагогических работников образцом профессионализма, безупречной репутации, способствовать формированию в Образовательной организации благоприятного для эффективной работы морально-психологического климата.</w:t>
      </w:r>
    </w:p>
    <w:p w:rsidR="00200067" w:rsidRDefault="00200067">
      <w:pPr>
        <w:spacing w:line="14" w:lineRule="exact"/>
        <w:rPr>
          <w:rFonts w:eastAsia="Times New Roman"/>
          <w:sz w:val="24"/>
          <w:szCs w:val="24"/>
        </w:rPr>
      </w:pPr>
    </w:p>
    <w:p w:rsidR="00200067" w:rsidRDefault="00F63CCC">
      <w:pPr>
        <w:numPr>
          <w:ilvl w:val="0"/>
          <w:numId w:val="23"/>
        </w:numPr>
        <w:tabs>
          <w:tab w:val="left" w:pos="521"/>
        </w:tabs>
        <w:spacing w:line="234" w:lineRule="auto"/>
        <w:ind w:right="20"/>
        <w:rPr>
          <w:rFonts w:eastAsia="Times New Roman"/>
          <w:sz w:val="24"/>
          <w:szCs w:val="24"/>
        </w:rPr>
      </w:pPr>
      <w:r>
        <w:rPr>
          <w:rFonts w:eastAsia="Times New Roman"/>
          <w:sz w:val="24"/>
          <w:szCs w:val="24"/>
        </w:rPr>
        <w:t>Делать все возможное для полного раскрытия способностей и умений каждого педагогического работника.</w:t>
      </w:r>
    </w:p>
    <w:p w:rsidR="00200067" w:rsidRDefault="00200067">
      <w:pPr>
        <w:spacing w:line="4" w:lineRule="exact"/>
        <w:rPr>
          <w:rFonts w:eastAsia="Times New Roman"/>
          <w:sz w:val="24"/>
          <w:szCs w:val="24"/>
        </w:rPr>
      </w:pPr>
    </w:p>
    <w:p w:rsidR="00200067" w:rsidRDefault="00F63CCC">
      <w:pPr>
        <w:numPr>
          <w:ilvl w:val="0"/>
          <w:numId w:val="23"/>
        </w:numPr>
        <w:tabs>
          <w:tab w:val="left" w:pos="420"/>
        </w:tabs>
        <w:ind w:left="420" w:hanging="420"/>
        <w:rPr>
          <w:rFonts w:eastAsia="Times New Roman"/>
          <w:sz w:val="24"/>
          <w:szCs w:val="24"/>
        </w:rPr>
      </w:pPr>
      <w:r>
        <w:rPr>
          <w:rFonts w:eastAsia="Times New Roman"/>
          <w:sz w:val="24"/>
          <w:szCs w:val="24"/>
        </w:rPr>
        <w:t>Представителям администрации следует:</w:t>
      </w:r>
    </w:p>
    <w:p w:rsidR="00200067" w:rsidRDefault="00F63CCC">
      <w:pPr>
        <w:numPr>
          <w:ilvl w:val="2"/>
          <w:numId w:val="23"/>
        </w:numPr>
        <w:tabs>
          <w:tab w:val="left" w:pos="720"/>
        </w:tabs>
        <w:spacing w:line="237" w:lineRule="auto"/>
        <w:ind w:left="720" w:hanging="360"/>
        <w:rPr>
          <w:rFonts w:eastAsia="Times New Roman"/>
          <w:sz w:val="24"/>
          <w:szCs w:val="24"/>
        </w:rPr>
      </w:pPr>
      <w:r>
        <w:rPr>
          <w:rFonts w:eastAsia="Times New Roman"/>
          <w:sz w:val="24"/>
          <w:szCs w:val="24"/>
        </w:rPr>
        <w:t>формировать установки на сознательное соблюдение норм настоящего Положения;</w:t>
      </w:r>
    </w:p>
    <w:p w:rsidR="00200067" w:rsidRDefault="00200067">
      <w:pPr>
        <w:spacing w:line="13" w:lineRule="exact"/>
        <w:rPr>
          <w:rFonts w:eastAsia="Times New Roman"/>
          <w:sz w:val="24"/>
          <w:szCs w:val="24"/>
        </w:rPr>
      </w:pPr>
    </w:p>
    <w:p w:rsidR="00200067" w:rsidRDefault="00F63CCC">
      <w:pPr>
        <w:numPr>
          <w:ilvl w:val="2"/>
          <w:numId w:val="23"/>
        </w:numPr>
        <w:tabs>
          <w:tab w:val="left" w:pos="720"/>
        </w:tabs>
        <w:spacing w:line="234" w:lineRule="auto"/>
        <w:ind w:left="720" w:right="20" w:hanging="360"/>
        <w:rPr>
          <w:rFonts w:eastAsia="Times New Roman"/>
          <w:sz w:val="24"/>
          <w:szCs w:val="24"/>
        </w:rPr>
      </w:pPr>
      <w:r>
        <w:rPr>
          <w:rFonts w:eastAsia="Times New Roman"/>
          <w:sz w:val="24"/>
          <w:szCs w:val="24"/>
        </w:rPr>
        <w:t>быть примером неукоснительного соблюдения принципов и норм настоящего Положения;</w:t>
      </w:r>
    </w:p>
    <w:p w:rsidR="00200067" w:rsidRDefault="00200067">
      <w:pPr>
        <w:spacing w:line="13" w:lineRule="exact"/>
        <w:rPr>
          <w:rFonts w:eastAsia="Times New Roman"/>
          <w:sz w:val="24"/>
          <w:szCs w:val="24"/>
        </w:rPr>
      </w:pPr>
    </w:p>
    <w:p w:rsidR="00200067" w:rsidRDefault="00F63CCC">
      <w:pPr>
        <w:numPr>
          <w:ilvl w:val="2"/>
          <w:numId w:val="23"/>
        </w:numPr>
        <w:tabs>
          <w:tab w:val="left" w:pos="720"/>
        </w:tabs>
        <w:spacing w:line="234" w:lineRule="auto"/>
        <w:ind w:left="720" w:hanging="360"/>
        <w:rPr>
          <w:rFonts w:eastAsia="Times New Roman"/>
          <w:sz w:val="24"/>
          <w:szCs w:val="24"/>
        </w:rPr>
      </w:pPr>
      <w:r>
        <w:rPr>
          <w:rFonts w:eastAsia="Times New Roman"/>
          <w:sz w:val="24"/>
          <w:szCs w:val="24"/>
        </w:rPr>
        <w:t>помогать педагогическим работникам словом и делом, оказывать морально-психологическую помощь и поддержку, вникать в запросы и нужды;</w:t>
      </w:r>
    </w:p>
    <w:p w:rsidR="00200067" w:rsidRDefault="00200067">
      <w:pPr>
        <w:spacing w:line="13" w:lineRule="exact"/>
        <w:rPr>
          <w:rFonts w:eastAsia="Times New Roman"/>
          <w:sz w:val="24"/>
          <w:szCs w:val="24"/>
        </w:rPr>
      </w:pPr>
    </w:p>
    <w:p w:rsidR="00200067" w:rsidRDefault="00F63CCC">
      <w:pPr>
        <w:numPr>
          <w:ilvl w:val="2"/>
          <w:numId w:val="23"/>
        </w:numPr>
        <w:tabs>
          <w:tab w:val="left" w:pos="720"/>
        </w:tabs>
        <w:spacing w:line="234" w:lineRule="auto"/>
        <w:ind w:left="720" w:right="20" w:hanging="360"/>
        <w:rPr>
          <w:rFonts w:eastAsia="Times New Roman"/>
          <w:sz w:val="24"/>
          <w:szCs w:val="24"/>
        </w:rPr>
      </w:pPr>
      <w:r>
        <w:rPr>
          <w:rFonts w:eastAsia="Times New Roman"/>
          <w:sz w:val="24"/>
          <w:szCs w:val="24"/>
        </w:rPr>
        <w:t>регулировать взаимоотношения в коллективе на основе принципов и норм профессиональной этики;</w:t>
      </w:r>
    </w:p>
    <w:p w:rsidR="00200067" w:rsidRDefault="00200067">
      <w:pPr>
        <w:spacing w:line="13" w:lineRule="exact"/>
        <w:rPr>
          <w:rFonts w:eastAsia="Times New Roman"/>
          <w:sz w:val="24"/>
          <w:szCs w:val="24"/>
        </w:rPr>
      </w:pPr>
    </w:p>
    <w:p w:rsidR="00200067" w:rsidRDefault="00F63CCC">
      <w:pPr>
        <w:numPr>
          <w:ilvl w:val="2"/>
          <w:numId w:val="23"/>
        </w:numPr>
        <w:tabs>
          <w:tab w:val="left" w:pos="720"/>
        </w:tabs>
        <w:spacing w:line="236" w:lineRule="auto"/>
        <w:ind w:left="720" w:right="20" w:hanging="360"/>
        <w:jc w:val="both"/>
        <w:rPr>
          <w:rFonts w:eastAsia="Times New Roman"/>
          <w:sz w:val="24"/>
          <w:szCs w:val="24"/>
        </w:rPr>
      </w:pPr>
      <w:r>
        <w:rPr>
          <w:rFonts w:eastAsia="Times New Roman"/>
          <w:sz w:val="24"/>
          <w:szCs w:val="24"/>
        </w:rPr>
        <w:lastRenderedPageBreak/>
        <w:t>избегать панибратства и фамильярности в отношениях со всеми категориями педагогических работников, соблюдать нормы речевого этикета, не переходить в общении с коллегами на «ты»;</w:t>
      </w:r>
    </w:p>
    <w:p w:rsidR="00200067" w:rsidRDefault="00200067">
      <w:pPr>
        <w:spacing w:line="2" w:lineRule="exact"/>
        <w:rPr>
          <w:rFonts w:eastAsia="Times New Roman"/>
          <w:sz w:val="24"/>
          <w:szCs w:val="24"/>
        </w:rPr>
      </w:pPr>
    </w:p>
    <w:p w:rsidR="00200067" w:rsidRDefault="00F63CCC">
      <w:pPr>
        <w:numPr>
          <w:ilvl w:val="2"/>
          <w:numId w:val="23"/>
        </w:numPr>
        <w:tabs>
          <w:tab w:val="left" w:pos="720"/>
        </w:tabs>
        <w:ind w:left="720" w:hanging="360"/>
        <w:rPr>
          <w:rFonts w:eastAsia="Times New Roman"/>
          <w:sz w:val="24"/>
          <w:szCs w:val="24"/>
        </w:rPr>
      </w:pPr>
      <w:r>
        <w:rPr>
          <w:rFonts w:eastAsia="Times New Roman"/>
          <w:sz w:val="24"/>
          <w:szCs w:val="24"/>
        </w:rPr>
        <w:t>соблюдать субординацию;</w:t>
      </w:r>
    </w:p>
    <w:p w:rsidR="00200067" w:rsidRDefault="00200067">
      <w:pPr>
        <w:spacing w:line="12" w:lineRule="exact"/>
        <w:rPr>
          <w:rFonts w:eastAsia="Times New Roman"/>
          <w:sz w:val="24"/>
          <w:szCs w:val="24"/>
        </w:rPr>
      </w:pPr>
    </w:p>
    <w:p w:rsidR="00200067" w:rsidRDefault="00F63CCC">
      <w:pPr>
        <w:numPr>
          <w:ilvl w:val="2"/>
          <w:numId w:val="23"/>
        </w:numPr>
        <w:tabs>
          <w:tab w:val="left" w:pos="720"/>
        </w:tabs>
        <w:spacing w:line="234" w:lineRule="auto"/>
        <w:ind w:left="720" w:right="20" w:hanging="360"/>
        <w:rPr>
          <w:rFonts w:eastAsia="Times New Roman"/>
          <w:sz w:val="24"/>
          <w:szCs w:val="24"/>
        </w:rPr>
      </w:pPr>
      <w:r>
        <w:rPr>
          <w:rFonts w:eastAsia="Times New Roman"/>
          <w:sz w:val="24"/>
          <w:szCs w:val="24"/>
        </w:rPr>
        <w:t>пресекать интриги, слухи, сплетни, проявления нечестности, подлости, лицемерия в коллективе;</w:t>
      </w:r>
    </w:p>
    <w:p w:rsidR="00200067" w:rsidRDefault="00200067">
      <w:pPr>
        <w:spacing w:line="16" w:lineRule="exact"/>
        <w:rPr>
          <w:rFonts w:eastAsia="Times New Roman"/>
          <w:sz w:val="24"/>
          <w:szCs w:val="24"/>
        </w:rPr>
      </w:pPr>
    </w:p>
    <w:p w:rsidR="00200067" w:rsidRDefault="00F63CCC">
      <w:pPr>
        <w:numPr>
          <w:ilvl w:val="2"/>
          <w:numId w:val="23"/>
        </w:numPr>
        <w:tabs>
          <w:tab w:val="left" w:pos="720"/>
        </w:tabs>
        <w:spacing w:line="234" w:lineRule="auto"/>
        <w:ind w:left="720" w:right="20" w:hanging="360"/>
        <w:rPr>
          <w:rFonts w:eastAsia="Times New Roman"/>
          <w:sz w:val="24"/>
          <w:szCs w:val="24"/>
        </w:rPr>
      </w:pPr>
      <w:r>
        <w:rPr>
          <w:rFonts w:eastAsia="Times New Roman"/>
          <w:sz w:val="24"/>
          <w:szCs w:val="24"/>
        </w:rPr>
        <w:t>обеспечивать рассмотрение без промедления фактов нарушения норм профессиональной этики и принятие по ним объективных решений;</w:t>
      </w:r>
    </w:p>
    <w:p w:rsidR="00200067" w:rsidRDefault="00200067">
      <w:pPr>
        <w:spacing w:line="13" w:lineRule="exact"/>
        <w:rPr>
          <w:rFonts w:eastAsia="Times New Roman"/>
          <w:sz w:val="24"/>
          <w:szCs w:val="24"/>
        </w:rPr>
      </w:pPr>
    </w:p>
    <w:p w:rsidR="00200067" w:rsidRDefault="00F63CCC">
      <w:pPr>
        <w:numPr>
          <w:ilvl w:val="2"/>
          <w:numId w:val="23"/>
        </w:numPr>
        <w:tabs>
          <w:tab w:val="left" w:pos="720"/>
        </w:tabs>
        <w:spacing w:line="234" w:lineRule="auto"/>
        <w:ind w:left="720" w:right="20" w:hanging="360"/>
        <w:jc w:val="both"/>
        <w:rPr>
          <w:rFonts w:eastAsia="Times New Roman"/>
          <w:sz w:val="24"/>
          <w:szCs w:val="24"/>
        </w:rPr>
      </w:pPr>
      <w:r>
        <w:rPr>
          <w:rFonts w:eastAsia="Times New Roman"/>
          <w:sz w:val="24"/>
          <w:szCs w:val="24"/>
        </w:rPr>
        <w:t>способствовать максимальной открытости и прозрачности деятельности образовательной организации с тем, чтобы не допустить возникновения ситуаций,</w:t>
      </w:r>
    </w:p>
    <w:p w:rsidR="00200067" w:rsidRDefault="00200067">
      <w:pPr>
        <w:spacing w:line="14" w:lineRule="exact"/>
        <w:rPr>
          <w:sz w:val="20"/>
          <w:szCs w:val="20"/>
        </w:rPr>
      </w:pPr>
    </w:p>
    <w:p w:rsidR="00200067" w:rsidRDefault="00F63CCC">
      <w:pPr>
        <w:spacing w:line="234" w:lineRule="auto"/>
        <w:ind w:left="720" w:right="20"/>
        <w:rPr>
          <w:sz w:val="20"/>
          <w:szCs w:val="20"/>
        </w:rPr>
      </w:pPr>
      <w:r>
        <w:rPr>
          <w:rFonts w:eastAsia="Times New Roman"/>
          <w:sz w:val="24"/>
          <w:szCs w:val="24"/>
        </w:rPr>
        <w:t>когда из-за недостатка необходимой информации в обществе или у отдельных граждан появляются сомнения в законности действий педагогических работников.</w:t>
      </w:r>
    </w:p>
    <w:p w:rsidR="00200067" w:rsidRDefault="00200067">
      <w:pPr>
        <w:spacing w:line="14" w:lineRule="exact"/>
        <w:rPr>
          <w:sz w:val="20"/>
          <w:szCs w:val="20"/>
        </w:rPr>
      </w:pPr>
    </w:p>
    <w:p w:rsidR="00200067" w:rsidRDefault="00F63CCC">
      <w:pPr>
        <w:tabs>
          <w:tab w:val="left" w:pos="680"/>
        </w:tabs>
        <w:spacing w:line="234" w:lineRule="auto"/>
        <w:ind w:left="700" w:right="20" w:hanging="719"/>
        <w:rPr>
          <w:sz w:val="20"/>
          <w:szCs w:val="20"/>
        </w:rPr>
      </w:pPr>
      <w:r>
        <w:rPr>
          <w:rFonts w:eastAsia="Times New Roman"/>
          <w:sz w:val="24"/>
          <w:szCs w:val="24"/>
        </w:rPr>
        <w:t>7.4.</w:t>
      </w:r>
      <w:r>
        <w:rPr>
          <w:sz w:val="20"/>
          <w:szCs w:val="20"/>
        </w:rPr>
        <w:tab/>
      </w:r>
      <w:r>
        <w:rPr>
          <w:rFonts w:eastAsia="Times New Roman"/>
          <w:sz w:val="24"/>
          <w:szCs w:val="24"/>
        </w:rPr>
        <w:t>Работник, наделенный организационно-распорядительными полномочиями по отношению к другим работникам, призван:</w:t>
      </w:r>
    </w:p>
    <w:p w:rsidR="00200067" w:rsidRDefault="00200067">
      <w:pPr>
        <w:spacing w:line="14" w:lineRule="exact"/>
        <w:rPr>
          <w:sz w:val="20"/>
          <w:szCs w:val="20"/>
        </w:rPr>
      </w:pPr>
    </w:p>
    <w:p w:rsidR="00200067" w:rsidRDefault="00F63CCC">
      <w:pPr>
        <w:numPr>
          <w:ilvl w:val="0"/>
          <w:numId w:val="24"/>
        </w:numPr>
        <w:tabs>
          <w:tab w:val="left" w:pos="720"/>
        </w:tabs>
        <w:spacing w:line="237" w:lineRule="auto"/>
        <w:ind w:left="720" w:right="20" w:hanging="360"/>
        <w:jc w:val="both"/>
        <w:rPr>
          <w:rFonts w:eastAsia="Times New Roman"/>
          <w:sz w:val="24"/>
          <w:szCs w:val="24"/>
        </w:rPr>
      </w:pPr>
      <w:r>
        <w:rPr>
          <w:rFonts w:eastAsia="Times New Roman"/>
          <w:sz w:val="24"/>
          <w:szCs w:val="24"/>
        </w:rPr>
        <w:t>принимать меры по предупреждению коррупции, а также меры к тому, чтобы подчиненные ему работники не допускали коррупционно опасного поведения, своим личным поведением подавать пример честности, беспристрастности и справедливости;</w:t>
      </w:r>
    </w:p>
    <w:p w:rsidR="00200067" w:rsidRDefault="00200067">
      <w:pPr>
        <w:spacing w:line="11" w:lineRule="exact"/>
        <w:rPr>
          <w:rFonts w:eastAsia="Times New Roman"/>
          <w:sz w:val="24"/>
          <w:szCs w:val="24"/>
        </w:rPr>
      </w:pPr>
    </w:p>
    <w:p w:rsidR="00200067" w:rsidRDefault="00F63CCC">
      <w:pPr>
        <w:numPr>
          <w:ilvl w:val="0"/>
          <w:numId w:val="24"/>
        </w:numPr>
        <w:tabs>
          <w:tab w:val="left" w:pos="720"/>
        </w:tabs>
        <w:spacing w:line="234" w:lineRule="auto"/>
        <w:ind w:left="720" w:right="20" w:hanging="360"/>
        <w:rPr>
          <w:rFonts w:eastAsia="Times New Roman"/>
          <w:sz w:val="24"/>
          <w:szCs w:val="24"/>
        </w:rPr>
      </w:pPr>
      <w:r>
        <w:rPr>
          <w:rFonts w:eastAsia="Times New Roman"/>
          <w:sz w:val="24"/>
          <w:szCs w:val="24"/>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rsidR="00200067" w:rsidRDefault="00200067">
      <w:pPr>
        <w:spacing w:line="13" w:lineRule="exact"/>
        <w:rPr>
          <w:rFonts w:eastAsia="Times New Roman"/>
          <w:sz w:val="24"/>
          <w:szCs w:val="24"/>
        </w:rPr>
      </w:pPr>
    </w:p>
    <w:p w:rsidR="00200067" w:rsidRDefault="00F63CCC">
      <w:pPr>
        <w:numPr>
          <w:ilvl w:val="0"/>
          <w:numId w:val="24"/>
        </w:numPr>
        <w:tabs>
          <w:tab w:val="left" w:pos="720"/>
        </w:tabs>
        <w:spacing w:line="237" w:lineRule="auto"/>
        <w:ind w:left="720" w:right="20" w:hanging="360"/>
        <w:jc w:val="both"/>
        <w:rPr>
          <w:rFonts w:eastAsia="Times New Roman"/>
          <w:sz w:val="24"/>
          <w:szCs w:val="24"/>
        </w:rPr>
      </w:pPr>
      <w:r>
        <w:rPr>
          <w:rFonts w:eastAsia="Times New Roman"/>
          <w:sz w:val="24"/>
          <w:szCs w:val="24"/>
        </w:rPr>
        <w:t>по возможности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w:t>
      </w:r>
    </w:p>
    <w:p w:rsidR="00200067" w:rsidRDefault="00200067">
      <w:pPr>
        <w:spacing w:line="16" w:lineRule="exact"/>
        <w:rPr>
          <w:rFonts w:eastAsia="Times New Roman"/>
          <w:sz w:val="24"/>
          <w:szCs w:val="24"/>
        </w:rPr>
      </w:pPr>
    </w:p>
    <w:p w:rsidR="00200067" w:rsidRDefault="00F63CCC">
      <w:pPr>
        <w:numPr>
          <w:ilvl w:val="0"/>
          <w:numId w:val="24"/>
        </w:numPr>
        <w:tabs>
          <w:tab w:val="left" w:pos="720"/>
        </w:tabs>
        <w:spacing w:line="234" w:lineRule="auto"/>
        <w:ind w:left="720" w:right="20" w:hanging="360"/>
        <w:jc w:val="both"/>
        <w:rPr>
          <w:rFonts w:eastAsia="Times New Roman"/>
          <w:sz w:val="24"/>
          <w:szCs w:val="24"/>
        </w:rPr>
      </w:pPr>
      <w:r>
        <w:rPr>
          <w:rFonts w:eastAsia="Times New Roman"/>
          <w:sz w:val="24"/>
          <w:szCs w:val="24"/>
        </w:rPr>
        <w:t xml:space="preserve">Руководитель государственного учреждения Санкт-Петербурга обязан представлять сведения о доходах, об имуществе и обязательствах имущественного характера </w:t>
      </w:r>
      <w:proofErr w:type="gramStart"/>
      <w:r>
        <w:rPr>
          <w:rFonts w:eastAsia="Times New Roman"/>
          <w:sz w:val="24"/>
          <w:szCs w:val="24"/>
        </w:rPr>
        <w:t>в</w:t>
      </w:r>
      <w:proofErr w:type="gramEnd"/>
    </w:p>
    <w:p w:rsidR="00200067" w:rsidRDefault="00200067">
      <w:pPr>
        <w:spacing w:line="2" w:lineRule="exact"/>
        <w:rPr>
          <w:sz w:val="20"/>
          <w:szCs w:val="20"/>
        </w:rPr>
      </w:pPr>
    </w:p>
    <w:p w:rsidR="00200067" w:rsidRDefault="00F63CCC">
      <w:pPr>
        <w:ind w:left="720"/>
        <w:rPr>
          <w:sz w:val="20"/>
          <w:szCs w:val="20"/>
        </w:rPr>
      </w:pPr>
      <w:proofErr w:type="gramStart"/>
      <w:r>
        <w:rPr>
          <w:rFonts w:eastAsia="Times New Roman"/>
          <w:sz w:val="24"/>
          <w:szCs w:val="24"/>
        </w:rPr>
        <w:t>соответствии</w:t>
      </w:r>
      <w:proofErr w:type="gramEnd"/>
      <w:r>
        <w:rPr>
          <w:rFonts w:eastAsia="Times New Roman"/>
          <w:sz w:val="24"/>
          <w:szCs w:val="24"/>
        </w:rPr>
        <w:t xml:space="preserve"> с законодательством Российс</w:t>
      </w:r>
      <w:r w:rsidR="0024088B">
        <w:rPr>
          <w:rFonts w:eastAsia="Times New Roman"/>
          <w:sz w:val="24"/>
          <w:szCs w:val="24"/>
        </w:rPr>
        <w:t>кой Федерации</w:t>
      </w:r>
      <w:r>
        <w:rPr>
          <w:rFonts w:eastAsia="Times New Roman"/>
          <w:sz w:val="24"/>
          <w:szCs w:val="24"/>
        </w:rPr>
        <w:t>.</w:t>
      </w:r>
    </w:p>
    <w:p w:rsidR="00200067" w:rsidRDefault="00F63CCC">
      <w:pPr>
        <w:rPr>
          <w:sz w:val="20"/>
          <w:szCs w:val="20"/>
        </w:rPr>
      </w:pPr>
      <w:r>
        <w:rPr>
          <w:rFonts w:eastAsia="Times New Roman"/>
          <w:sz w:val="24"/>
          <w:szCs w:val="24"/>
        </w:rPr>
        <w:t>7.5. Представитель администрации не имеет морального права:</w:t>
      </w:r>
    </w:p>
    <w:p w:rsidR="00200067" w:rsidRDefault="00F63CCC">
      <w:pPr>
        <w:numPr>
          <w:ilvl w:val="0"/>
          <w:numId w:val="25"/>
        </w:numPr>
        <w:tabs>
          <w:tab w:val="left" w:pos="720"/>
        </w:tabs>
        <w:ind w:left="720" w:hanging="360"/>
        <w:rPr>
          <w:rFonts w:eastAsia="Times New Roman"/>
          <w:sz w:val="24"/>
          <w:szCs w:val="24"/>
        </w:rPr>
      </w:pPr>
      <w:r>
        <w:rPr>
          <w:rFonts w:eastAsia="Times New Roman"/>
          <w:sz w:val="24"/>
          <w:szCs w:val="24"/>
        </w:rPr>
        <w:t>перекладывать свою ответственность на подчиненных;</w:t>
      </w:r>
    </w:p>
    <w:p w:rsidR="00200067" w:rsidRDefault="00F63CCC">
      <w:pPr>
        <w:numPr>
          <w:ilvl w:val="0"/>
          <w:numId w:val="25"/>
        </w:numPr>
        <w:tabs>
          <w:tab w:val="left" w:pos="720"/>
        </w:tabs>
        <w:ind w:left="720" w:hanging="360"/>
        <w:rPr>
          <w:rFonts w:eastAsia="Times New Roman"/>
          <w:sz w:val="24"/>
          <w:szCs w:val="24"/>
        </w:rPr>
      </w:pPr>
      <w:r>
        <w:rPr>
          <w:rFonts w:eastAsia="Times New Roman"/>
          <w:sz w:val="24"/>
          <w:szCs w:val="24"/>
        </w:rPr>
        <w:t>использовать служебное положение в личных интересах;</w:t>
      </w:r>
    </w:p>
    <w:p w:rsidR="00200067" w:rsidRDefault="00AB455D">
      <w:pPr>
        <w:numPr>
          <w:ilvl w:val="1"/>
          <w:numId w:val="26"/>
        </w:numPr>
        <w:tabs>
          <w:tab w:val="left" w:pos="720"/>
        </w:tabs>
        <w:ind w:left="720" w:hanging="360"/>
        <w:rPr>
          <w:rFonts w:eastAsia="Times New Roman"/>
          <w:sz w:val="24"/>
          <w:szCs w:val="24"/>
        </w:rPr>
      </w:pPr>
      <w:r>
        <w:t>п</w:t>
      </w:r>
      <w:r w:rsidR="00F63CCC">
        <w:rPr>
          <w:rFonts w:eastAsia="Times New Roman"/>
          <w:sz w:val="24"/>
          <w:szCs w:val="24"/>
        </w:rPr>
        <w:t xml:space="preserve">роявлять формализм, </w:t>
      </w:r>
      <w:proofErr w:type="gramStart"/>
      <w:r w:rsidR="00F63CCC">
        <w:rPr>
          <w:rFonts w:eastAsia="Times New Roman"/>
          <w:sz w:val="24"/>
          <w:szCs w:val="24"/>
        </w:rPr>
        <w:t>чванство</w:t>
      </w:r>
      <w:proofErr w:type="gramEnd"/>
      <w:r w:rsidR="00F63CCC">
        <w:rPr>
          <w:rFonts w:eastAsia="Times New Roman"/>
          <w:sz w:val="24"/>
          <w:szCs w:val="24"/>
        </w:rPr>
        <w:t>, высокомерие, грубость;</w:t>
      </w:r>
    </w:p>
    <w:p w:rsidR="00200067" w:rsidRDefault="00F63CCC">
      <w:pPr>
        <w:numPr>
          <w:ilvl w:val="1"/>
          <w:numId w:val="26"/>
        </w:numPr>
        <w:tabs>
          <w:tab w:val="left" w:pos="720"/>
        </w:tabs>
        <w:ind w:left="720" w:hanging="360"/>
        <w:rPr>
          <w:rFonts w:eastAsia="Times New Roman"/>
          <w:sz w:val="24"/>
          <w:szCs w:val="24"/>
        </w:rPr>
      </w:pPr>
      <w:r>
        <w:rPr>
          <w:rFonts w:eastAsia="Times New Roman"/>
          <w:sz w:val="24"/>
          <w:szCs w:val="24"/>
        </w:rPr>
        <w:t>создавать условия для наушничества и доносительства в коллективе;</w:t>
      </w:r>
    </w:p>
    <w:p w:rsidR="00200067" w:rsidRDefault="00F63CCC">
      <w:pPr>
        <w:numPr>
          <w:ilvl w:val="1"/>
          <w:numId w:val="26"/>
        </w:numPr>
        <w:tabs>
          <w:tab w:val="left" w:pos="720"/>
        </w:tabs>
        <w:ind w:left="720" w:hanging="360"/>
        <w:rPr>
          <w:rFonts w:eastAsia="Times New Roman"/>
          <w:sz w:val="24"/>
          <w:szCs w:val="24"/>
        </w:rPr>
      </w:pPr>
      <w:r>
        <w:rPr>
          <w:rFonts w:eastAsia="Times New Roman"/>
          <w:sz w:val="24"/>
          <w:szCs w:val="24"/>
        </w:rPr>
        <w:t>обсуждать с подчиненными действия вышестоящих руководителей;</w:t>
      </w:r>
    </w:p>
    <w:p w:rsidR="00200067" w:rsidRDefault="00200067">
      <w:pPr>
        <w:spacing w:line="15" w:lineRule="exact"/>
        <w:rPr>
          <w:rFonts w:eastAsia="Times New Roman"/>
          <w:sz w:val="24"/>
          <w:szCs w:val="24"/>
        </w:rPr>
      </w:pPr>
    </w:p>
    <w:p w:rsidR="00200067" w:rsidRDefault="00F63CCC">
      <w:pPr>
        <w:numPr>
          <w:ilvl w:val="1"/>
          <w:numId w:val="26"/>
        </w:numPr>
        <w:tabs>
          <w:tab w:val="left" w:pos="720"/>
        </w:tabs>
        <w:spacing w:line="233" w:lineRule="auto"/>
        <w:ind w:left="720" w:right="20" w:hanging="360"/>
        <w:rPr>
          <w:rFonts w:eastAsia="Times New Roman"/>
          <w:sz w:val="24"/>
          <w:szCs w:val="24"/>
        </w:rPr>
      </w:pPr>
      <w:r>
        <w:rPr>
          <w:rFonts w:eastAsia="Times New Roman"/>
          <w:sz w:val="24"/>
          <w:szCs w:val="24"/>
        </w:rPr>
        <w:t>предоставлять покровительство, возможность карьерного роста по признакам родства, землячества, личной преданности, приятельских отношений;</w:t>
      </w:r>
    </w:p>
    <w:p w:rsidR="00200067" w:rsidRDefault="00200067">
      <w:pPr>
        <w:spacing w:line="13" w:lineRule="exact"/>
        <w:rPr>
          <w:rFonts w:eastAsia="Times New Roman"/>
          <w:sz w:val="24"/>
          <w:szCs w:val="24"/>
        </w:rPr>
      </w:pPr>
    </w:p>
    <w:p w:rsidR="00200067" w:rsidRDefault="00F63CCC">
      <w:pPr>
        <w:numPr>
          <w:ilvl w:val="1"/>
          <w:numId w:val="26"/>
        </w:numPr>
        <w:tabs>
          <w:tab w:val="left" w:pos="720"/>
        </w:tabs>
        <w:spacing w:line="237" w:lineRule="auto"/>
        <w:ind w:left="720" w:right="20" w:hanging="360"/>
        <w:jc w:val="both"/>
        <w:rPr>
          <w:rFonts w:eastAsia="Times New Roman"/>
          <w:sz w:val="24"/>
          <w:szCs w:val="24"/>
        </w:rPr>
      </w:pPr>
      <w:r>
        <w:rPr>
          <w:rFonts w:eastAsia="Times New Roman"/>
          <w:sz w:val="24"/>
          <w:szCs w:val="24"/>
        </w:rPr>
        <w:t>демонстративно приближать к себе своих «любимцев», делегировать им те или иные полномочия, не соответствующие их статусу; незаслуженно их поощрять, награждать; необоснованно предоставлять им доступ к материальным и нематериальным ресурсам;</w:t>
      </w:r>
    </w:p>
    <w:p w:rsidR="00200067" w:rsidRDefault="00200067">
      <w:pPr>
        <w:spacing w:line="13" w:lineRule="exact"/>
        <w:rPr>
          <w:rFonts w:eastAsia="Times New Roman"/>
          <w:sz w:val="24"/>
          <w:szCs w:val="24"/>
        </w:rPr>
      </w:pPr>
    </w:p>
    <w:p w:rsidR="00200067" w:rsidRDefault="00F63CCC">
      <w:pPr>
        <w:numPr>
          <w:ilvl w:val="1"/>
          <w:numId w:val="26"/>
        </w:numPr>
        <w:tabs>
          <w:tab w:val="left" w:pos="720"/>
        </w:tabs>
        <w:spacing w:line="236" w:lineRule="auto"/>
        <w:ind w:left="720" w:right="20" w:hanging="360"/>
        <w:jc w:val="both"/>
        <w:rPr>
          <w:rFonts w:eastAsia="Times New Roman"/>
          <w:sz w:val="24"/>
          <w:szCs w:val="24"/>
        </w:rPr>
      </w:pPr>
      <w:r>
        <w:rPr>
          <w:rFonts w:eastAsia="Times New Roman"/>
          <w:sz w:val="24"/>
          <w:szCs w:val="24"/>
        </w:rPr>
        <w:t>оказывать моральное покровительство своим родственникам и близким людям, по признакам религиозной, кастовой, родовой принадлежности, а также личной преданности;</w:t>
      </w:r>
    </w:p>
    <w:p w:rsidR="00200067" w:rsidRDefault="00200067">
      <w:pPr>
        <w:spacing w:line="13" w:lineRule="exact"/>
        <w:rPr>
          <w:rFonts w:eastAsia="Times New Roman"/>
          <w:sz w:val="24"/>
          <w:szCs w:val="24"/>
        </w:rPr>
      </w:pPr>
    </w:p>
    <w:p w:rsidR="00200067" w:rsidRDefault="00F63CCC">
      <w:pPr>
        <w:numPr>
          <w:ilvl w:val="1"/>
          <w:numId w:val="26"/>
        </w:numPr>
        <w:tabs>
          <w:tab w:val="left" w:pos="720"/>
        </w:tabs>
        <w:spacing w:line="234" w:lineRule="auto"/>
        <w:ind w:left="720" w:right="20" w:hanging="360"/>
        <w:rPr>
          <w:rFonts w:eastAsia="Times New Roman"/>
          <w:sz w:val="24"/>
          <w:szCs w:val="24"/>
        </w:rPr>
      </w:pPr>
      <w:r>
        <w:rPr>
          <w:rFonts w:eastAsia="Times New Roman"/>
          <w:sz w:val="24"/>
          <w:szCs w:val="24"/>
        </w:rPr>
        <w:t>умышленно использовать свои должностные полномочия и преимущества вопреки интересам долга, исходя из корыстной личной заинтересованности.</w:t>
      </w:r>
    </w:p>
    <w:p w:rsidR="00200067" w:rsidRDefault="00200067">
      <w:pPr>
        <w:spacing w:line="283" w:lineRule="exact"/>
        <w:rPr>
          <w:rFonts w:eastAsia="Times New Roman"/>
          <w:sz w:val="24"/>
          <w:szCs w:val="24"/>
        </w:rPr>
      </w:pPr>
    </w:p>
    <w:p w:rsidR="00200067" w:rsidRDefault="00F63CCC">
      <w:pPr>
        <w:numPr>
          <w:ilvl w:val="0"/>
          <w:numId w:val="26"/>
        </w:numPr>
        <w:tabs>
          <w:tab w:val="left" w:pos="300"/>
        </w:tabs>
        <w:ind w:left="300" w:hanging="240"/>
        <w:rPr>
          <w:rFonts w:eastAsia="Times New Roman"/>
          <w:b/>
          <w:bCs/>
          <w:sz w:val="24"/>
          <w:szCs w:val="24"/>
        </w:rPr>
      </w:pPr>
      <w:proofErr w:type="gramStart"/>
      <w:r>
        <w:rPr>
          <w:rFonts w:eastAsia="Times New Roman"/>
          <w:b/>
          <w:bCs/>
          <w:sz w:val="24"/>
          <w:szCs w:val="24"/>
        </w:rPr>
        <w:t>Контроль за</w:t>
      </w:r>
      <w:proofErr w:type="gramEnd"/>
      <w:r>
        <w:rPr>
          <w:rFonts w:eastAsia="Times New Roman"/>
          <w:b/>
          <w:bCs/>
          <w:sz w:val="24"/>
          <w:szCs w:val="24"/>
        </w:rPr>
        <w:t xml:space="preserve"> соблюдением настоящего Положения</w:t>
      </w:r>
    </w:p>
    <w:p w:rsidR="00200067" w:rsidRDefault="00200067">
      <w:pPr>
        <w:spacing w:line="7" w:lineRule="exact"/>
        <w:rPr>
          <w:sz w:val="20"/>
          <w:szCs w:val="20"/>
        </w:rPr>
      </w:pPr>
    </w:p>
    <w:p w:rsidR="00200067" w:rsidRDefault="00F63CCC">
      <w:pPr>
        <w:spacing w:line="238" w:lineRule="auto"/>
        <w:jc w:val="both"/>
        <w:rPr>
          <w:sz w:val="20"/>
          <w:szCs w:val="20"/>
        </w:rPr>
      </w:pPr>
      <w:r>
        <w:rPr>
          <w:rFonts w:eastAsia="Times New Roman"/>
          <w:sz w:val="24"/>
          <w:szCs w:val="24"/>
        </w:rPr>
        <w:t xml:space="preserve">8.1. Для </w:t>
      </w:r>
      <w:proofErr w:type="gramStart"/>
      <w:r>
        <w:rPr>
          <w:rFonts w:eastAsia="Times New Roman"/>
          <w:sz w:val="24"/>
          <w:szCs w:val="24"/>
        </w:rPr>
        <w:t>контроля за</w:t>
      </w:r>
      <w:proofErr w:type="gramEnd"/>
      <w:r>
        <w:rPr>
          <w:rFonts w:eastAsia="Times New Roman"/>
          <w:sz w:val="24"/>
          <w:szCs w:val="24"/>
        </w:rPr>
        <w:t xml:space="preserve"> соблюдением настоящего Положения, поддержки педагогических работников, оказания им консультационной помощи в вопросах профессиональной этики, а также урегулирования спорных ситуаций приказом директора создается комиссия по урегулированию споров между участниками образовательных отношений (далее - Комиссия). В состав комиссии включаются наиболее квалифицированные и авторитетные представители педагогических работников.</w:t>
      </w:r>
    </w:p>
    <w:p w:rsidR="00200067" w:rsidRDefault="00200067">
      <w:pPr>
        <w:spacing w:line="16" w:lineRule="exact"/>
        <w:rPr>
          <w:sz w:val="20"/>
          <w:szCs w:val="20"/>
        </w:rPr>
      </w:pPr>
    </w:p>
    <w:p w:rsidR="00200067" w:rsidRDefault="00F63CCC">
      <w:pPr>
        <w:spacing w:line="236" w:lineRule="auto"/>
        <w:ind w:right="20"/>
        <w:jc w:val="both"/>
        <w:rPr>
          <w:sz w:val="20"/>
          <w:szCs w:val="20"/>
        </w:rPr>
      </w:pPr>
      <w:r>
        <w:rPr>
          <w:rFonts w:eastAsia="Times New Roman"/>
          <w:sz w:val="24"/>
          <w:szCs w:val="24"/>
        </w:rPr>
        <w:lastRenderedPageBreak/>
        <w:t>8.2. В своей деятельности Комиссия руководствуется действующим законодательством об образовании, Уставом Образовательной организации, настоящим Положением и Положением о Комиссии по урегулированию споров между участниками образовательных отношений.</w:t>
      </w:r>
    </w:p>
    <w:p w:rsidR="00200067" w:rsidRDefault="00200067">
      <w:pPr>
        <w:spacing w:line="297" w:lineRule="exact"/>
        <w:rPr>
          <w:sz w:val="20"/>
          <w:szCs w:val="20"/>
        </w:rPr>
      </w:pPr>
    </w:p>
    <w:p w:rsidR="00200067" w:rsidRDefault="00F63CCC">
      <w:pPr>
        <w:numPr>
          <w:ilvl w:val="0"/>
          <w:numId w:val="27"/>
        </w:numPr>
        <w:tabs>
          <w:tab w:val="left" w:pos="331"/>
        </w:tabs>
        <w:spacing w:line="234" w:lineRule="auto"/>
        <w:ind w:right="20"/>
        <w:rPr>
          <w:rFonts w:eastAsia="Times New Roman"/>
          <w:b/>
          <w:bCs/>
          <w:sz w:val="24"/>
          <w:szCs w:val="24"/>
        </w:rPr>
      </w:pPr>
      <w:r>
        <w:rPr>
          <w:rFonts w:eastAsia="Times New Roman"/>
          <w:b/>
          <w:bCs/>
          <w:sz w:val="24"/>
          <w:szCs w:val="24"/>
        </w:rPr>
        <w:t>Реализация права педагогических работников на справедливое и объективное расследование нарушения норм профессиональной этики педагогических работников</w:t>
      </w:r>
    </w:p>
    <w:p w:rsidR="00200067" w:rsidRDefault="00200067">
      <w:pPr>
        <w:spacing w:line="9" w:lineRule="exact"/>
        <w:rPr>
          <w:rFonts w:eastAsia="Times New Roman"/>
          <w:b/>
          <w:bCs/>
          <w:sz w:val="24"/>
          <w:szCs w:val="24"/>
        </w:rPr>
      </w:pPr>
    </w:p>
    <w:p w:rsidR="00200067" w:rsidRDefault="00F63CCC">
      <w:pPr>
        <w:numPr>
          <w:ilvl w:val="0"/>
          <w:numId w:val="28"/>
        </w:numPr>
        <w:tabs>
          <w:tab w:val="left" w:pos="509"/>
        </w:tabs>
        <w:spacing w:line="236" w:lineRule="auto"/>
        <w:jc w:val="both"/>
        <w:rPr>
          <w:rFonts w:eastAsia="Times New Roman"/>
          <w:sz w:val="24"/>
          <w:szCs w:val="24"/>
        </w:rPr>
      </w:pPr>
      <w:r>
        <w:rPr>
          <w:rFonts w:eastAsia="Times New Roman"/>
          <w:sz w:val="24"/>
          <w:szCs w:val="24"/>
        </w:rPr>
        <w:t>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rsidR="00200067" w:rsidRDefault="00200067">
      <w:pPr>
        <w:spacing w:line="16" w:lineRule="exact"/>
        <w:rPr>
          <w:rFonts w:eastAsia="Times New Roman"/>
          <w:sz w:val="24"/>
          <w:szCs w:val="24"/>
        </w:rPr>
      </w:pPr>
    </w:p>
    <w:p w:rsidR="00200067" w:rsidRDefault="00F63CCC">
      <w:pPr>
        <w:numPr>
          <w:ilvl w:val="0"/>
          <w:numId w:val="28"/>
        </w:numPr>
        <w:tabs>
          <w:tab w:val="left" w:pos="562"/>
        </w:tabs>
        <w:spacing w:line="238" w:lineRule="auto"/>
        <w:ind w:right="20"/>
        <w:jc w:val="both"/>
        <w:rPr>
          <w:rFonts w:eastAsia="Times New Roman"/>
          <w:sz w:val="24"/>
          <w:szCs w:val="24"/>
        </w:rPr>
      </w:pPr>
      <w:r>
        <w:rPr>
          <w:rFonts w:eastAsia="Times New Roman"/>
          <w:sz w:val="24"/>
          <w:szCs w:val="24"/>
        </w:rPr>
        <w:t>Случаи нарушения норм профессиональной этики педагогических работников, установленных пунктом 2.3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rsidR="00200067" w:rsidRDefault="00200067">
      <w:pPr>
        <w:spacing w:line="13" w:lineRule="exact"/>
        <w:rPr>
          <w:rFonts w:eastAsia="Times New Roman"/>
          <w:sz w:val="24"/>
          <w:szCs w:val="24"/>
        </w:rPr>
      </w:pPr>
    </w:p>
    <w:p w:rsidR="00200067" w:rsidRDefault="00F63CCC">
      <w:pPr>
        <w:numPr>
          <w:ilvl w:val="0"/>
          <w:numId w:val="28"/>
        </w:numPr>
        <w:tabs>
          <w:tab w:val="left" w:pos="470"/>
        </w:tabs>
        <w:spacing w:line="237" w:lineRule="auto"/>
        <w:jc w:val="both"/>
        <w:rPr>
          <w:rFonts w:eastAsia="Times New Roman"/>
          <w:sz w:val="24"/>
          <w:szCs w:val="24"/>
        </w:rPr>
      </w:pPr>
      <w:r>
        <w:rPr>
          <w:rFonts w:eastAsia="Times New Roman"/>
          <w:sz w:val="24"/>
          <w:szCs w:val="24"/>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rsidR="00200067" w:rsidRDefault="00200067">
      <w:pPr>
        <w:spacing w:line="14" w:lineRule="exact"/>
        <w:rPr>
          <w:rFonts w:eastAsia="Times New Roman"/>
          <w:sz w:val="24"/>
          <w:szCs w:val="24"/>
        </w:rPr>
      </w:pPr>
    </w:p>
    <w:p w:rsidR="00200067" w:rsidRDefault="00F63CCC">
      <w:pPr>
        <w:numPr>
          <w:ilvl w:val="0"/>
          <w:numId w:val="28"/>
        </w:numPr>
        <w:tabs>
          <w:tab w:val="left" w:pos="631"/>
        </w:tabs>
        <w:spacing w:line="235" w:lineRule="auto"/>
        <w:ind w:right="20"/>
        <w:jc w:val="both"/>
        <w:rPr>
          <w:rFonts w:eastAsia="Times New Roman"/>
          <w:sz w:val="24"/>
          <w:szCs w:val="24"/>
        </w:rPr>
      </w:pPr>
      <w:r>
        <w:rPr>
          <w:rFonts w:eastAsia="Times New Roman"/>
          <w:sz w:val="24"/>
          <w:szCs w:val="24"/>
        </w:rPr>
        <w:t>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rsidR="00200067" w:rsidRDefault="00200067">
      <w:pPr>
        <w:spacing w:line="14" w:lineRule="exact"/>
        <w:rPr>
          <w:rFonts w:eastAsia="Times New Roman"/>
          <w:sz w:val="24"/>
          <w:szCs w:val="24"/>
        </w:rPr>
      </w:pPr>
    </w:p>
    <w:p w:rsidR="00200067" w:rsidRDefault="00F63CCC">
      <w:pPr>
        <w:numPr>
          <w:ilvl w:val="0"/>
          <w:numId w:val="28"/>
        </w:numPr>
        <w:tabs>
          <w:tab w:val="left" w:pos="446"/>
        </w:tabs>
        <w:spacing w:line="237" w:lineRule="auto"/>
        <w:ind w:right="20"/>
        <w:jc w:val="both"/>
        <w:rPr>
          <w:rFonts w:eastAsia="Times New Roman"/>
          <w:sz w:val="24"/>
          <w:szCs w:val="24"/>
        </w:rPr>
      </w:pPr>
      <w:r>
        <w:rPr>
          <w:rFonts w:eastAsia="Times New Roman"/>
          <w:sz w:val="24"/>
          <w:szCs w:val="24"/>
        </w:rPr>
        <w:t>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rsidR="00200067" w:rsidRDefault="00200067">
      <w:pPr>
        <w:spacing w:line="19" w:lineRule="exact"/>
        <w:rPr>
          <w:rFonts w:eastAsia="Times New Roman"/>
          <w:sz w:val="24"/>
          <w:szCs w:val="24"/>
        </w:rPr>
      </w:pPr>
    </w:p>
    <w:p w:rsidR="00200067" w:rsidRDefault="00F63CCC">
      <w:pPr>
        <w:numPr>
          <w:ilvl w:val="0"/>
          <w:numId w:val="28"/>
        </w:numPr>
        <w:tabs>
          <w:tab w:val="left" w:pos="590"/>
        </w:tabs>
        <w:spacing w:line="237" w:lineRule="auto"/>
        <w:jc w:val="both"/>
        <w:rPr>
          <w:rFonts w:eastAsia="Times New Roman"/>
          <w:sz w:val="24"/>
          <w:szCs w:val="24"/>
        </w:rPr>
      </w:pPr>
      <w:r>
        <w:rPr>
          <w:rFonts w:eastAsia="Times New Roman"/>
          <w:sz w:val="24"/>
          <w:szCs w:val="24"/>
        </w:rPr>
        <w:t>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w:t>
      </w:r>
    </w:p>
    <w:p w:rsidR="00200067" w:rsidRDefault="00AB455D">
      <w:pPr>
        <w:spacing w:line="236" w:lineRule="auto"/>
        <w:ind w:right="20"/>
        <w:jc w:val="both"/>
        <w:rPr>
          <w:sz w:val="20"/>
          <w:szCs w:val="20"/>
        </w:rPr>
      </w:pPr>
      <w:r>
        <w:t>н</w:t>
      </w:r>
      <w:r w:rsidR="00F63CCC">
        <w:rPr>
          <w:rFonts w:eastAsia="Times New Roman"/>
          <w:sz w:val="24"/>
          <w:szCs w:val="24"/>
        </w:rPr>
        <w:t>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p w:rsidR="00200067" w:rsidRDefault="00200067" w:rsidP="00AB455D">
      <w:pPr>
        <w:tabs>
          <w:tab w:val="left" w:pos="2244"/>
        </w:tabs>
        <w:spacing w:line="359" w:lineRule="exact"/>
        <w:rPr>
          <w:sz w:val="20"/>
          <w:szCs w:val="20"/>
        </w:rPr>
      </w:pPr>
    </w:p>
    <w:p w:rsidR="00200067" w:rsidRDefault="00F63CCC">
      <w:pPr>
        <w:numPr>
          <w:ilvl w:val="0"/>
          <w:numId w:val="29"/>
        </w:numPr>
        <w:tabs>
          <w:tab w:val="left" w:pos="360"/>
        </w:tabs>
        <w:ind w:left="360" w:hanging="360"/>
        <w:rPr>
          <w:rFonts w:eastAsia="Times New Roman"/>
          <w:b/>
          <w:bCs/>
          <w:sz w:val="24"/>
          <w:szCs w:val="24"/>
        </w:rPr>
      </w:pPr>
      <w:r>
        <w:rPr>
          <w:rFonts w:eastAsia="Times New Roman"/>
          <w:b/>
          <w:bCs/>
          <w:sz w:val="24"/>
          <w:szCs w:val="24"/>
        </w:rPr>
        <w:t>Заключительные положения</w:t>
      </w:r>
    </w:p>
    <w:p w:rsidR="00200067" w:rsidRDefault="00200067">
      <w:pPr>
        <w:spacing w:line="7" w:lineRule="exact"/>
        <w:rPr>
          <w:sz w:val="20"/>
          <w:szCs w:val="20"/>
        </w:rPr>
      </w:pPr>
    </w:p>
    <w:p w:rsidR="00200067" w:rsidRDefault="00F63CCC">
      <w:pPr>
        <w:spacing w:line="237" w:lineRule="auto"/>
        <w:jc w:val="both"/>
        <w:rPr>
          <w:sz w:val="20"/>
          <w:szCs w:val="20"/>
        </w:rPr>
      </w:pPr>
      <w:r>
        <w:rPr>
          <w:rFonts w:eastAsia="Times New Roman"/>
          <w:sz w:val="24"/>
          <w:szCs w:val="24"/>
        </w:rPr>
        <w:t>10.1. Настоящее Положение о нормах профессиональной этики педагогических работников является локальным нормативным актом</w:t>
      </w:r>
      <w:r w:rsidR="0024088B">
        <w:rPr>
          <w:rFonts w:eastAsia="Times New Roman"/>
          <w:sz w:val="24"/>
          <w:szCs w:val="24"/>
        </w:rPr>
        <w:t xml:space="preserve"> МБУДО «Спортивная школа»</w:t>
      </w:r>
      <w:r>
        <w:rPr>
          <w:rFonts w:eastAsia="Times New Roman"/>
          <w:sz w:val="24"/>
          <w:szCs w:val="24"/>
        </w:rPr>
        <w:t>, принимается на Общем собрании работников и утверждается (либо вводится в действие) приказом директора Образовательной организации.</w:t>
      </w:r>
    </w:p>
    <w:p w:rsidR="00200067" w:rsidRDefault="00200067">
      <w:pPr>
        <w:spacing w:line="14" w:lineRule="exact"/>
        <w:rPr>
          <w:sz w:val="20"/>
          <w:szCs w:val="20"/>
        </w:rPr>
      </w:pPr>
    </w:p>
    <w:p w:rsidR="00200067" w:rsidRDefault="00F63CCC">
      <w:pPr>
        <w:spacing w:line="236" w:lineRule="auto"/>
        <w:ind w:right="20"/>
        <w:jc w:val="both"/>
        <w:rPr>
          <w:sz w:val="20"/>
          <w:szCs w:val="20"/>
        </w:rPr>
      </w:pPr>
      <w:r>
        <w:rPr>
          <w:rFonts w:eastAsia="Times New Roman"/>
          <w:sz w:val="24"/>
          <w:szCs w:val="24"/>
        </w:rPr>
        <w:t>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w:t>
      </w:r>
    </w:p>
    <w:p w:rsidR="00200067" w:rsidRDefault="00200067">
      <w:pPr>
        <w:spacing w:line="14" w:lineRule="exact"/>
        <w:rPr>
          <w:sz w:val="20"/>
          <w:szCs w:val="20"/>
        </w:rPr>
      </w:pPr>
    </w:p>
    <w:p w:rsidR="00200067" w:rsidRDefault="00F63CCC">
      <w:pPr>
        <w:spacing w:line="236" w:lineRule="auto"/>
        <w:ind w:right="20"/>
        <w:jc w:val="both"/>
        <w:rPr>
          <w:rFonts w:eastAsia="Times New Roman"/>
          <w:sz w:val="24"/>
          <w:szCs w:val="24"/>
        </w:rPr>
      </w:pPr>
      <w:r>
        <w:rPr>
          <w:rFonts w:eastAsia="Times New Roman"/>
          <w:sz w:val="24"/>
          <w:szCs w:val="24"/>
        </w:rPr>
        <w:t xml:space="preserve">10.3. </w:t>
      </w:r>
      <w:hyperlink r:id="rId9">
        <w:r>
          <w:rPr>
            <w:rFonts w:eastAsia="Times New Roman"/>
            <w:sz w:val="24"/>
            <w:szCs w:val="24"/>
          </w:rPr>
          <w:t>Положение о нормах профессиональной этики педагогических работников</w:t>
        </w:r>
      </w:hyperlink>
      <w:r>
        <w:rPr>
          <w:rFonts w:eastAsia="Times New Roman"/>
          <w:sz w:val="24"/>
          <w:szCs w:val="24"/>
        </w:rPr>
        <w:t xml:space="preserve"> принимается на неопределенный срок. Изменения и дополнения к Положению принимаются в порядке, предусмотренном п.10.1. настоящего Положения.</w:t>
      </w:r>
    </w:p>
    <w:p w:rsidR="00200067" w:rsidRDefault="00200067">
      <w:pPr>
        <w:spacing w:line="14" w:lineRule="exact"/>
        <w:rPr>
          <w:sz w:val="20"/>
          <w:szCs w:val="20"/>
        </w:rPr>
      </w:pPr>
    </w:p>
    <w:p w:rsidR="00200067" w:rsidRDefault="00F63CCC">
      <w:pPr>
        <w:spacing w:line="234" w:lineRule="auto"/>
        <w:ind w:right="20"/>
        <w:jc w:val="both"/>
        <w:rPr>
          <w:sz w:val="20"/>
          <w:szCs w:val="20"/>
        </w:rPr>
      </w:pPr>
      <w:r>
        <w:rPr>
          <w:rFonts w:eastAsia="Times New Roman"/>
          <w:sz w:val="24"/>
          <w:szCs w:val="24"/>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sectPr w:rsidR="00200067" w:rsidSect="00200067">
      <w:pgSz w:w="11920" w:h="16841"/>
      <w:pgMar w:top="691" w:right="911" w:bottom="1440" w:left="1440" w:header="0" w:footer="0" w:gutter="0"/>
      <w:cols w:space="720" w:equalWidth="0">
        <w:col w:w="956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CCC" w:rsidRDefault="00F63CCC" w:rsidP="00AB455D">
      <w:pPr>
        <w:pStyle w:val="a3"/>
      </w:pPr>
      <w:r>
        <w:separator/>
      </w:r>
    </w:p>
  </w:endnote>
  <w:endnote w:type="continuationSeparator" w:id="1">
    <w:p w:rsidR="00F63CCC" w:rsidRDefault="00F63CCC" w:rsidP="00AB455D">
      <w:pPr>
        <w:pStyle w:val="a3"/>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CCC" w:rsidRDefault="00F63CCC" w:rsidP="00AB455D">
      <w:pPr>
        <w:pStyle w:val="a3"/>
      </w:pPr>
      <w:r>
        <w:separator/>
      </w:r>
    </w:p>
  </w:footnote>
  <w:footnote w:type="continuationSeparator" w:id="1">
    <w:p w:rsidR="00F63CCC" w:rsidRDefault="00F63CCC" w:rsidP="00AB455D">
      <w:pPr>
        <w:pStyle w:val="a3"/>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01D82"/>
    <w:multiLevelType w:val="hybridMultilevel"/>
    <w:tmpl w:val="EE18D878"/>
    <w:lvl w:ilvl="0" w:tplc="217E4194">
      <w:start w:val="10"/>
      <w:numFmt w:val="decimal"/>
      <w:lvlText w:val="%1."/>
      <w:lvlJc w:val="left"/>
    </w:lvl>
    <w:lvl w:ilvl="1" w:tplc="4962BE0A">
      <w:numFmt w:val="decimal"/>
      <w:lvlText w:val=""/>
      <w:lvlJc w:val="left"/>
    </w:lvl>
    <w:lvl w:ilvl="2" w:tplc="02AAA928">
      <w:numFmt w:val="decimal"/>
      <w:lvlText w:val=""/>
      <w:lvlJc w:val="left"/>
    </w:lvl>
    <w:lvl w:ilvl="3" w:tplc="0CE4F6EC">
      <w:numFmt w:val="decimal"/>
      <w:lvlText w:val=""/>
      <w:lvlJc w:val="left"/>
    </w:lvl>
    <w:lvl w:ilvl="4" w:tplc="47B0AD3C">
      <w:numFmt w:val="decimal"/>
      <w:lvlText w:val=""/>
      <w:lvlJc w:val="left"/>
    </w:lvl>
    <w:lvl w:ilvl="5" w:tplc="7B1AF102">
      <w:numFmt w:val="decimal"/>
      <w:lvlText w:val=""/>
      <w:lvlJc w:val="left"/>
    </w:lvl>
    <w:lvl w:ilvl="6" w:tplc="81922C14">
      <w:numFmt w:val="decimal"/>
      <w:lvlText w:val=""/>
      <w:lvlJc w:val="left"/>
    </w:lvl>
    <w:lvl w:ilvl="7" w:tplc="7B4A6182">
      <w:numFmt w:val="decimal"/>
      <w:lvlText w:val=""/>
      <w:lvlJc w:val="left"/>
    </w:lvl>
    <w:lvl w:ilvl="8" w:tplc="41AA80F2">
      <w:numFmt w:val="decimal"/>
      <w:lvlText w:val=""/>
      <w:lvlJc w:val="left"/>
    </w:lvl>
  </w:abstractNum>
  <w:abstractNum w:abstractNumId="1">
    <w:nsid w:val="0836C40E"/>
    <w:multiLevelType w:val="hybridMultilevel"/>
    <w:tmpl w:val="0EF427F8"/>
    <w:lvl w:ilvl="0" w:tplc="A4FC0476">
      <w:start w:val="1"/>
      <w:numFmt w:val="decimal"/>
      <w:lvlText w:val="9.%1."/>
      <w:lvlJc w:val="left"/>
    </w:lvl>
    <w:lvl w:ilvl="1" w:tplc="8D187190">
      <w:numFmt w:val="decimal"/>
      <w:lvlText w:val=""/>
      <w:lvlJc w:val="left"/>
    </w:lvl>
    <w:lvl w:ilvl="2" w:tplc="424E0CAA">
      <w:numFmt w:val="decimal"/>
      <w:lvlText w:val=""/>
      <w:lvlJc w:val="left"/>
    </w:lvl>
    <w:lvl w:ilvl="3" w:tplc="52D2AACA">
      <w:numFmt w:val="decimal"/>
      <w:lvlText w:val=""/>
      <w:lvlJc w:val="left"/>
    </w:lvl>
    <w:lvl w:ilvl="4" w:tplc="A802DCF6">
      <w:numFmt w:val="decimal"/>
      <w:lvlText w:val=""/>
      <w:lvlJc w:val="left"/>
    </w:lvl>
    <w:lvl w:ilvl="5" w:tplc="816CA61E">
      <w:numFmt w:val="decimal"/>
      <w:lvlText w:val=""/>
      <w:lvlJc w:val="left"/>
    </w:lvl>
    <w:lvl w:ilvl="6" w:tplc="3F6EAF3C">
      <w:numFmt w:val="decimal"/>
      <w:lvlText w:val=""/>
      <w:lvlJc w:val="left"/>
    </w:lvl>
    <w:lvl w:ilvl="7" w:tplc="3FBEE372">
      <w:numFmt w:val="decimal"/>
      <w:lvlText w:val=""/>
      <w:lvlJc w:val="left"/>
    </w:lvl>
    <w:lvl w:ilvl="8" w:tplc="0C649378">
      <w:numFmt w:val="decimal"/>
      <w:lvlText w:val=""/>
      <w:lvlJc w:val="left"/>
    </w:lvl>
  </w:abstractNum>
  <w:abstractNum w:abstractNumId="2">
    <w:nsid w:val="08EDBDAB"/>
    <w:multiLevelType w:val="hybridMultilevel"/>
    <w:tmpl w:val="5852AC10"/>
    <w:lvl w:ilvl="0" w:tplc="76B0B9C8">
      <w:start w:val="5"/>
      <w:numFmt w:val="decimal"/>
      <w:lvlText w:val="%1."/>
      <w:lvlJc w:val="left"/>
    </w:lvl>
    <w:lvl w:ilvl="1" w:tplc="9CE445E2">
      <w:start w:val="1"/>
      <w:numFmt w:val="decimal"/>
      <w:lvlText w:val="6.%2."/>
      <w:lvlJc w:val="left"/>
    </w:lvl>
    <w:lvl w:ilvl="2" w:tplc="555E855A">
      <w:start w:val="1"/>
      <w:numFmt w:val="bullet"/>
      <w:lvlText w:val="•"/>
      <w:lvlJc w:val="left"/>
    </w:lvl>
    <w:lvl w:ilvl="3" w:tplc="59B4AB52">
      <w:numFmt w:val="decimal"/>
      <w:lvlText w:val=""/>
      <w:lvlJc w:val="left"/>
    </w:lvl>
    <w:lvl w:ilvl="4" w:tplc="D432F8DA">
      <w:numFmt w:val="decimal"/>
      <w:lvlText w:val=""/>
      <w:lvlJc w:val="left"/>
    </w:lvl>
    <w:lvl w:ilvl="5" w:tplc="68109910">
      <w:numFmt w:val="decimal"/>
      <w:lvlText w:val=""/>
      <w:lvlJc w:val="left"/>
    </w:lvl>
    <w:lvl w:ilvl="6" w:tplc="6AE69828">
      <w:numFmt w:val="decimal"/>
      <w:lvlText w:val=""/>
      <w:lvlJc w:val="left"/>
    </w:lvl>
    <w:lvl w:ilvl="7" w:tplc="E384FD3A">
      <w:numFmt w:val="decimal"/>
      <w:lvlText w:val=""/>
      <w:lvlJc w:val="left"/>
    </w:lvl>
    <w:lvl w:ilvl="8" w:tplc="3FB4394C">
      <w:numFmt w:val="decimal"/>
      <w:lvlText w:val=""/>
      <w:lvlJc w:val="left"/>
    </w:lvl>
  </w:abstractNum>
  <w:abstractNum w:abstractNumId="3">
    <w:nsid w:val="0B03E0C6"/>
    <w:multiLevelType w:val="hybridMultilevel"/>
    <w:tmpl w:val="8D4AD5B0"/>
    <w:lvl w:ilvl="0" w:tplc="61EC38BA">
      <w:start w:val="2"/>
      <w:numFmt w:val="decimal"/>
      <w:lvlText w:val="7.%1."/>
      <w:lvlJc w:val="left"/>
    </w:lvl>
    <w:lvl w:ilvl="1" w:tplc="855CB3CE">
      <w:start w:val="1"/>
      <w:numFmt w:val="decimal"/>
      <w:lvlText w:val="%2"/>
      <w:lvlJc w:val="left"/>
    </w:lvl>
    <w:lvl w:ilvl="2" w:tplc="7EA4C4EA">
      <w:start w:val="1"/>
      <w:numFmt w:val="bullet"/>
      <w:lvlText w:val="•"/>
      <w:lvlJc w:val="left"/>
    </w:lvl>
    <w:lvl w:ilvl="3" w:tplc="CCD8F12A">
      <w:numFmt w:val="decimal"/>
      <w:lvlText w:val=""/>
      <w:lvlJc w:val="left"/>
    </w:lvl>
    <w:lvl w:ilvl="4" w:tplc="7B6C7E36">
      <w:numFmt w:val="decimal"/>
      <w:lvlText w:val=""/>
      <w:lvlJc w:val="left"/>
    </w:lvl>
    <w:lvl w:ilvl="5" w:tplc="4A4CD780">
      <w:numFmt w:val="decimal"/>
      <w:lvlText w:val=""/>
      <w:lvlJc w:val="left"/>
    </w:lvl>
    <w:lvl w:ilvl="6" w:tplc="C2502B38">
      <w:numFmt w:val="decimal"/>
      <w:lvlText w:val=""/>
      <w:lvlJc w:val="left"/>
    </w:lvl>
    <w:lvl w:ilvl="7" w:tplc="567424F0">
      <w:numFmt w:val="decimal"/>
      <w:lvlText w:val=""/>
      <w:lvlJc w:val="left"/>
    </w:lvl>
    <w:lvl w:ilvl="8" w:tplc="82429CFE">
      <w:numFmt w:val="decimal"/>
      <w:lvlText w:val=""/>
      <w:lvlJc w:val="left"/>
    </w:lvl>
  </w:abstractNum>
  <w:abstractNum w:abstractNumId="4">
    <w:nsid w:val="189A769B"/>
    <w:multiLevelType w:val="hybridMultilevel"/>
    <w:tmpl w:val="3CD4FEA0"/>
    <w:lvl w:ilvl="0" w:tplc="FCC2525E">
      <w:start w:val="1"/>
      <w:numFmt w:val="bullet"/>
      <w:lvlText w:val="•"/>
      <w:lvlJc w:val="left"/>
    </w:lvl>
    <w:lvl w:ilvl="1" w:tplc="64684E3E">
      <w:numFmt w:val="decimal"/>
      <w:lvlText w:val=""/>
      <w:lvlJc w:val="left"/>
    </w:lvl>
    <w:lvl w:ilvl="2" w:tplc="33AA6404">
      <w:numFmt w:val="decimal"/>
      <w:lvlText w:val=""/>
      <w:lvlJc w:val="left"/>
    </w:lvl>
    <w:lvl w:ilvl="3" w:tplc="6DE08BAA">
      <w:numFmt w:val="decimal"/>
      <w:lvlText w:val=""/>
      <w:lvlJc w:val="left"/>
    </w:lvl>
    <w:lvl w:ilvl="4" w:tplc="8E96829A">
      <w:numFmt w:val="decimal"/>
      <w:lvlText w:val=""/>
      <w:lvlJc w:val="left"/>
    </w:lvl>
    <w:lvl w:ilvl="5" w:tplc="EEDAB484">
      <w:numFmt w:val="decimal"/>
      <w:lvlText w:val=""/>
      <w:lvlJc w:val="left"/>
    </w:lvl>
    <w:lvl w:ilvl="6" w:tplc="A9B07202">
      <w:numFmt w:val="decimal"/>
      <w:lvlText w:val=""/>
      <w:lvlJc w:val="left"/>
    </w:lvl>
    <w:lvl w:ilvl="7" w:tplc="4F7229AE">
      <w:numFmt w:val="decimal"/>
      <w:lvlText w:val=""/>
      <w:lvlJc w:val="left"/>
    </w:lvl>
    <w:lvl w:ilvl="8" w:tplc="86C239A2">
      <w:numFmt w:val="decimal"/>
      <w:lvlText w:val=""/>
      <w:lvlJc w:val="left"/>
    </w:lvl>
  </w:abstractNum>
  <w:abstractNum w:abstractNumId="5">
    <w:nsid w:val="1BEFD79F"/>
    <w:multiLevelType w:val="hybridMultilevel"/>
    <w:tmpl w:val="5A725604"/>
    <w:lvl w:ilvl="0" w:tplc="445844AC">
      <w:start w:val="1"/>
      <w:numFmt w:val="bullet"/>
      <w:lvlText w:val="с"/>
      <w:lvlJc w:val="left"/>
    </w:lvl>
    <w:lvl w:ilvl="1" w:tplc="06D6B4C2">
      <w:numFmt w:val="decimal"/>
      <w:lvlText w:val=""/>
      <w:lvlJc w:val="left"/>
    </w:lvl>
    <w:lvl w:ilvl="2" w:tplc="EC9244E8">
      <w:numFmt w:val="decimal"/>
      <w:lvlText w:val=""/>
      <w:lvlJc w:val="left"/>
    </w:lvl>
    <w:lvl w:ilvl="3" w:tplc="EBD2967E">
      <w:numFmt w:val="decimal"/>
      <w:lvlText w:val=""/>
      <w:lvlJc w:val="left"/>
    </w:lvl>
    <w:lvl w:ilvl="4" w:tplc="F9B66458">
      <w:numFmt w:val="decimal"/>
      <w:lvlText w:val=""/>
      <w:lvlJc w:val="left"/>
    </w:lvl>
    <w:lvl w:ilvl="5" w:tplc="0900B07A">
      <w:numFmt w:val="decimal"/>
      <w:lvlText w:val=""/>
      <w:lvlJc w:val="left"/>
    </w:lvl>
    <w:lvl w:ilvl="6" w:tplc="EF680564">
      <w:numFmt w:val="decimal"/>
      <w:lvlText w:val=""/>
      <w:lvlJc w:val="left"/>
    </w:lvl>
    <w:lvl w:ilvl="7" w:tplc="467EBB2A">
      <w:numFmt w:val="decimal"/>
      <w:lvlText w:val=""/>
      <w:lvlJc w:val="left"/>
    </w:lvl>
    <w:lvl w:ilvl="8" w:tplc="BACA64E2">
      <w:numFmt w:val="decimal"/>
      <w:lvlText w:val=""/>
      <w:lvlJc w:val="left"/>
    </w:lvl>
  </w:abstractNum>
  <w:abstractNum w:abstractNumId="6">
    <w:nsid w:val="2443A858"/>
    <w:multiLevelType w:val="hybridMultilevel"/>
    <w:tmpl w:val="4A7855A4"/>
    <w:lvl w:ilvl="0" w:tplc="E2A8EE72">
      <w:start w:val="1"/>
      <w:numFmt w:val="bullet"/>
      <w:lvlText w:val="•"/>
      <w:lvlJc w:val="left"/>
    </w:lvl>
    <w:lvl w:ilvl="1" w:tplc="1C38FEF4">
      <w:numFmt w:val="decimal"/>
      <w:lvlText w:val=""/>
      <w:lvlJc w:val="left"/>
    </w:lvl>
    <w:lvl w:ilvl="2" w:tplc="5C3E225A">
      <w:numFmt w:val="decimal"/>
      <w:lvlText w:val=""/>
      <w:lvlJc w:val="left"/>
    </w:lvl>
    <w:lvl w:ilvl="3" w:tplc="23EC91A0">
      <w:numFmt w:val="decimal"/>
      <w:lvlText w:val=""/>
      <w:lvlJc w:val="left"/>
    </w:lvl>
    <w:lvl w:ilvl="4" w:tplc="393AC656">
      <w:numFmt w:val="decimal"/>
      <w:lvlText w:val=""/>
      <w:lvlJc w:val="left"/>
    </w:lvl>
    <w:lvl w:ilvl="5" w:tplc="64D01A6E">
      <w:numFmt w:val="decimal"/>
      <w:lvlText w:val=""/>
      <w:lvlJc w:val="left"/>
    </w:lvl>
    <w:lvl w:ilvl="6" w:tplc="3094E2B8">
      <w:numFmt w:val="decimal"/>
      <w:lvlText w:val=""/>
      <w:lvlJc w:val="left"/>
    </w:lvl>
    <w:lvl w:ilvl="7" w:tplc="5E64B5EC">
      <w:numFmt w:val="decimal"/>
      <w:lvlText w:val=""/>
      <w:lvlJc w:val="left"/>
    </w:lvl>
    <w:lvl w:ilvl="8" w:tplc="AF9A56A4">
      <w:numFmt w:val="decimal"/>
      <w:lvlText w:val=""/>
      <w:lvlJc w:val="left"/>
    </w:lvl>
  </w:abstractNum>
  <w:abstractNum w:abstractNumId="7">
    <w:nsid w:val="257130A3"/>
    <w:multiLevelType w:val="hybridMultilevel"/>
    <w:tmpl w:val="59046CD2"/>
    <w:lvl w:ilvl="0" w:tplc="2E7A4C5C">
      <w:start w:val="1"/>
      <w:numFmt w:val="bullet"/>
      <w:lvlText w:val="•"/>
      <w:lvlJc w:val="left"/>
    </w:lvl>
    <w:lvl w:ilvl="1" w:tplc="C89CB3AE">
      <w:numFmt w:val="decimal"/>
      <w:lvlText w:val=""/>
      <w:lvlJc w:val="left"/>
    </w:lvl>
    <w:lvl w:ilvl="2" w:tplc="8AECE5D0">
      <w:numFmt w:val="decimal"/>
      <w:lvlText w:val=""/>
      <w:lvlJc w:val="left"/>
    </w:lvl>
    <w:lvl w:ilvl="3" w:tplc="FB801D18">
      <w:numFmt w:val="decimal"/>
      <w:lvlText w:val=""/>
      <w:lvlJc w:val="left"/>
    </w:lvl>
    <w:lvl w:ilvl="4" w:tplc="75AA62BC">
      <w:numFmt w:val="decimal"/>
      <w:lvlText w:val=""/>
      <w:lvlJc w:val="left"/>
    </w:lvl>
    <w:lvl w:ilvl="5" w:tplc="5798B97A">
      <w:numFmt w:val="decimal"/>
      <w:lvlText w:val=""/>
      <w:lvlJc w:val="left"/>
    </w:lvl>
    <w:lvl w:ilvl="6" w:tplc="05C84D50">
      <w:numFmt w:val="decimal"/>
      <w:lvlText w:val=""/>
      <w:lvlJc w:val="left"/>
    </w:lvl>
    <w:lvl w:ilvl="7" w:tplc="732AA346">
      <w:numFmt w:val="decimal"/>
      <w:lvlText w:val=""/>
      <w:lvlJc w:val="left"/>
    </w:lvl>
    <w:lvl w:ilvl="8" w:tplc="3C0291C2">
      <w:numFmt w:val="decimal"/>
      <w:lvlText w:val=""/>
      <w:lvlJc w:val="left"/>
    </w:lvl>
  </w:abstractNum>
  <w:abstractNum w:abstractNumId="8">
    <w:nsid w:val="25E45D32"/>
    <w:multiLevelType w:val="hybridMultilevel"/>
    <w:tmpl w:val="28A6AB4E"/>
    <w:lvl w:ilvl="0" w:tplc="6EECCCB2">
      <w:start w:val="1"/>
      <w:numFmt w:val="bullet"/>
      <w:lvlText w:val=""/>
      <w:lvlJc w:val="left"/>
    </w:lvl>
    <w:lvl w:ilvl="1" w:tplc="79203384">
      <w:numFmt w:val="decimal"/>
      <w:lvlText w:val=""/>
      <w:lvlJc w:val="left"/>
    </w:lvl>
    <w:lvl w:ilvl="2" w:tplc="9E800992">
      <w:numFmt w:val="decimal"/>
      <w:lvlText w:val=""/>
      <w:lvlJc w:val="left"/>
    </w:lvl>
    <w:lvl w:ilvl="3" w:tplc="A934A7BC">
      <w:numFmt w:val="decimal"/>
      <w:lvlText w:val=""/>
      <w:lvlJc w:val="left"/>
    </w:lvl>
    <w:lvl w:ilvl="4" w:tplc="5D446E5E">
      <w:numFmt w:val="decimal"/>
      <w:lvlText w:val=""/>
      <w:lvlJc w:val="left"/>
    </w:lvl>
    <w:lvl w:ilvl="5" w:tplc="A0A2D41E">
      <w:numFmt w:val="decimal"/>
      <w:lvlText w:val=""/>
      <w:lvlJc w:val="left"/>
    </w:lvl>
    <w:lvl w:ilvl="6" w:tplc="18B2E430">
      <w:numFmt w:val="decimal"/>
      <w:lvlText w:val=""/>
      <w:lvlJc w:val="left"/>
    </w:lvl>
    <w:lvl w:ilvl="7" w:tplc="B7C6C982">
      <w:numFmt w:val="decimal"/>
      <w:lvlText w:val=""/>
      <w:lvlJc w:val="left"/>
    </w:lvl>
    <w:lvl w:ilvl="8" w:tplc="2AFC655A">
      <w:numFmt w:val="decimal"/>
      <w:lvlText w:val=""/>
      <w:lvlJc w:val="left"/>
    </w:lvl>
  </w:abstractNum>
  <w:abstractNum w:abstractNumId="9">
    <w:nsid w:val="2CA88611"/>
    <w:multiLevelType w:val="hybridMultilevel"/>
    <w:tmpl w:val="6556F0FC"/>
    <w:lvl w:ilvl="0" w:tplc="A7E0E594">
      <w:start w:val="9"/>
      <w:numFmt w:val="decimal"/>
      <w:lvlText w:val="%1."/>
      <w:lvlJc w:val="left"/>
    </w:lvl>
    <w:lvl w:ilvl="1" w:tplc="F4340ECC">
      <w:numFmt w:val="decimal"/>
      <w:lvlText w:val=""/>
      <w:lvlJc w:val="left"/>
    </w:lvl>
    <w:lvl w:ilvl="2" w:tplc="0772D8E2">
      <w:numFmt w:val="decimal"/>
      <w:lvlText w:val=""/>
      <w:lvlJc w:val="left"/>
    </w:lvl>
    <w:lvl w:ilvl="3" w:tplc="12F0C8F4">
      <w:numFmt w:val="decimal"/>
      <w:lvlText w:val=""/>
      <w:lvlJc w:val="left"/>
    </w:lvl>
    <w:lvl w:ilvl="4" w:tplc="DE04B962">
      <w:numFmt w:val="decimal"/>
      <w:lvlText w:val=""/>
      <w:lvlJc w:val="left"/>
    </w:lvl>
    <w:lvl w:ilvl="5" w:tplc="96441DBE">
      <w:numFmt w:val="decimal"/>
      <w:lvlText w:val=""/>
      <w:lvlJc w:val="left"/>
    </w:lvl>
    <w:lvl w:ilvl="6" w:tplc="5DB8D240">
      <w:numFmt w:val="decimal"/>
      <w:lvlText w:val=""/>
      <w:lvlJc w:val="left"/>
    </w:lvl>
    <w:lvl w:ilvl="7" w:tplc="5E72CF30">
      <w:numFmt w:val="decimal"/>
      <w:lvlText w:val=""/>
      <w:lvlJc w:val="left"/>
    </w:lvl>
    <w:lvl w:ilvl="8" w:tplc="E348BDA6">
      <w:numFmt w:val="decimal"/>
      <w:lvlText w:val=""/>
      <w:lvlJc w:val="left"/>
    </w:lvl>
  </w:abstractNum>
  <w:abstractNum w:abstractNumId="10">
    <w:nsid w:val="2D1D5AE9"/>
    <w:multiLevelType w:val="hybridMultilevel"/>
    <w:tmpl w:val="4BE0280C"/>
    <w:lvl w:ilvl="0" w:tplc="D8AAAE3C">
      <w:start w:val="5"/>
      <w:numFmt w:val="decimal"/>
      <w:lvlText w:val="%1."/>
      <w:lvlJc w:val="left"/>
    </w:lvl>
    <w:lvl w:ilvl="1" w:tplc="DD1C09A6">
      <w:numFmt w:val="decimal"/>
      <w:lvlText w:val=""/>
      <w:lvlJc w:val="left"/>
    </w:lvl>
    <w:lvl w:ilvl="2" w:tplc="64C0B500">
      <w:numFmt w:val="decimal"/>
      <w:lvlText w:val=""/>
      <w:lvlJc w:val="left"/>
    </w:lvl>
    <w:lvl w:ilvl="3" w:tplc="6DC8F64C">
      <w:numFmt w:val="decimal"/>
      <w:lvlText w:val=""/>
      <w:lvlJc w:val="left"/>
    </w:lvl>
    <w:lvl w:ilvl="4" w:tplc="5562F6C2">
      <w:numFmt w:val="decimal"/>
      <w:lvlText w:val=""/>
      <w:lvlJc w:val="left"/>
    </w:lvl>
    <w:lvl w:ilvl="5" w:tplc="345E4942">
      <w:numFmt w:val="decimal"/>
      <w:lvlText w:val=""/>
      <w:lvlJc w:val="left"/>
    </w:lvl>
    <w:lvl w:ilvl="6" w:tplc="F272C1A0">
      <w:numFmt w:val="decimal"/>
      <w:lvlText w:val=""/>
      <w:lvlJc w:val="left"/>
    </w:lvl>
    <w:lvl w:ilvl="7" w:tplc="992C954E">
      <w:numFmt w:val="decimal"/>
      <w:lvlText w:val=""/>
      <w:lvlJc w:val="left"/>
    </w:lvl>
    <w:lvl w:ilvl="8" w:tplc="6DACBB2E">
      <w:numFmt w:val="decimal"/>
      <w:lvlText w:val=""/>
      <w:lvlJc w:val="left"/>
    </w:lvl>
  </w:abstractNum>
  <w:abstractNum w:abstractNumId="11">
    <w:nsid w:val="333AB105"/>
    <w:multiLevelType w:val="hybridMultilevel"/>
    <w:tmpl w:val="B64C1770"/>
    <w:lvl w:ilvl="0" w:tplc="8C480AC6">
      <w:start w:val="3"/>
      <w:numFmt w:val="decimal"/>
      <w:lvlText w:val="%1."/>
      <w:lvlJc w:val="left"/>
    </w:lvl>
    <w:lvl w:ilvl="1" w:tplc="C3FC24E2">
      <w:start w:val="1"/>
      <w:numFmt w:val="bullet"/>
      <w:lvlText w:val="•"/>
      <w:lvlJc w:val="left"/>
    </w:lvl>
    <w:lvl w:ilvl="2" w:tplc="690C5EE6">
      <w:numFmt w:val="decimal"/>
      <w:lvlText w:val=""/>
      <w:lvlJc w:val="left"/>
    </w:lvl>
    <w:lvl w:ilvl="3" w:tplc="F872B99E">
      <w:numFmt w:val="decimal"/>
      <w:lvlText w:val=""/>
      <w:lvlJc w:val="left"/>
    </w:lvl>
    <w:lvl w:ilvl="4" w:tplc="9264A9E0">
      <w:numFmt w:val="decimal"/>
      <w:lvlText w:val=""/>
      <w:lvlJc w:val="left"/>
    </w:lvl>
    <w:lvl w:ilvl="5" w:tplc="998C3E16">
      <w:numFmt w:val="decimal"/>
      <w:lvlText w:val=""/>
      <w:lvlJc w:val="left"/>
    </w:lvl>
    <w:lvl w:ilvl="6" w:tplc="1E563F48">
      <w:numFmt w:val="decimal"/>
      <w:lvlText w:val=""/>
      <w:lvlJc w:val="left"/>
    </w:lvl>
    <w:lvl w:ilvl="7" w:tplc="31306966">
      <w:numFmt w:val="decimal"/>
      <w:lvlText w:val=""/>
      <w:lvlJc w:val="left"/>
    </w:lvl>
    <w:lvl w:ilvl="8" w:tplc="FA1A7180">
      <w:numFmt w:val="decimal"/>
      <w:lvlText w:val=""/>
      <w:lvlJc w:val="left"/>
    </w:lvl>
  </w:abstractNum>
  <w:abstractNum w:abstractNumId="12">
    <w:nsid w:val="3F2DBA31"/>
    <w:multiLevelType w:val="hybridMultilevel"/>
    <w:tmpl w:val="B30A16C0"/>
    <w:lvl w:ilvl="0" w:tplc="29947884">
      <w:start w:val="1"/>
      <w:numFmt w:val="bullet"/>
      <w:lvlText w:val="•"/>
      <w:lvlJc w:val="left"/>
    </w:lvl>
    <w:lvl w:ilvl="1" w:tplc="E7683854">
      <w:numFmt w:val="decimal"/>
      <w:lvlText w:val=""/>
      <w:lvlJc w:val="left"/>
    </w:lvl>
    <w:lvl w:ilvl="2" w:tplc="3A9CD6F4">
      <w:numFmt w:val="decimal"/>
      <w:lvlText w:val=""/>
      <w:lvlJc w:val="left"/>
    </w:lvl>
    <w:lvl w:ilvl="3" w:tplc="C990358C">
      <w:numFmt w:val="decimal"/>
      <w:lvlText w:val=""/>
      <w:lvlJc w:val="left"/>
    </w:lvl>
    <w:lvl w:ilvl="4" w:tplc="AD3ED3CA">
      <w:numFmt w:val="decimal"/>
      <w:lvlText w:val=""/>
      <w:lvlJc w:val="left"/>
    </w:lvl>
    <w:lvl w:ilvl="5" w:tplc="668C741E">
      <w:numFmt w:val="decimal"/>
      <w:lvlText w:val=""/>
      <w:lvlJc w:val="left"/>
    </w:lvl>
    <w:lvl w:ilvl="6" w:tplc="32D20BCE">
      <w:numFmt w:val="decimal"/>
      <w:lvlText w:val=""/>
      <w:lvlJc w:val="left"/>
    </w:lvl>
    <w:lvl w:ilvl="7" w:tplc="18C8F84C">
      <w:numFmt w:val="decimal"/>
      <w:lvlText w:val=""/>
      <w:lvlJc w:val="left"/>
    </w:lvl>
    <w:lvl w:ilvl="8" w:tplc="0FC6991A">
      <w:numFmt w:val="decimal"/>
      <w:lvlText w:val=""/>
      <w:lvlJc w:val="left"/>
    </w:lvl>
  </w:abstractNum>
  <w:abstractNum w:abstractNumId="13">
    <w:nsid w:val="41A7C4C9"/>
    <w:multiLevelType w:val="hybridMultilevel"/>
    <w:tmpl w:val="B22E23DE"/>
    <w:lvl w:ilvl="0" w:tplc="639A9216">
      <w:start w:val="1"/>
      <w:numFmt w:val="bullet"/>
      <w:lvlText w:val="№"/>
      <w:lvlJc w:val="left"/>
    </w:lvl>
    <w:lvl w:ilvl="1" w:tplc="B94069BA">
      <w:numFmt w:val="decimal"/>
      <w:lvlText w:val=""/>
      <w:lvlJc w:val="left"/>
    </w:lvl>
    <w:lvl w:ilvl="2" w:tplc="939C703C">
      <w:numFmt w:val="decimal"/>
      <w:lvlText w:val=""/>
      <w:lvlJc w:val="left"/>
    </w:lvl>
    <w:lvl w:ilvl="3" w:tplc="3E98D132">
      <w:numFmt w:val="decimal"/>
      <w:lvlText w:val=""/>
      <w:lvlJc w:val="left"/>
    </w:lvl>
    <w:lvl w:ilvl="4" w:tplc="0D28FE14">
      <w:numFmt w:val="decimal"/>
      <w:lvlText w:val=""/>
      <w:lvlJc w:val="left"/>
    </w:lvl>
    <w:lvl w:ilvl="5" w:tplc="F7D656AA">
      <w:numFmt w:val="decimal"/>
      <w:lvlText w:val=""/>
      <w:lvlJc w:val="left"/>
    </w:lvl>
    <w:lvl w:ilvl="6" w:tplc="513CFAF2">
      <w:numFmt w:val="decimal"/>
      <w:lvlText w:val=""/>
      <w:lvlJc w:val="left"/>
    </w:lvl>
    <w:lvl w:ilvl="7" w:tplc="B976897E">
      <w:numFmt w:val="decimal"/>
      <w:lvlText w:val=""/>
      <w:lvlJc w:val="left"/>
    </w:lvl>
    <w:lvl w:ilvl="8" w:tplc="20D847CE">
      <w:numFmt w:val="decimal"/>
      <w:lvlText w:val=""/>
      <w:lvlJc w:val="left"/>
    </w:lvl>
  </w:abstractNum>
  <w:abstractNum w:abstractNumId="14">
    <w:nsid w:val="431BD7B7"/>
    <w:multiLevelType w:val="hybridMultilevel"/>
    <w:tmpl w:val="B62895BC"/>
    <w:lvl w:ilvl="0" w:tplc="BB8A21F4">
      <w:start w:val="1"/>
      <w:numFmt w:val="decimal"/>
      <w:lvlText w:val="%1."/>
      <w:lvlJc w:val="left"/>
    </w:lvl>
    <w:lvl w:ilvl="1" w:tplc="FA90FC5C">
      <w:start w:val="1"/>
      <w:numFmt w:val="bullet"/>
      <w:lvlText w:val=""/>
      <w:lvlJc w:val="left"/>
    </w:lvl>
    <w:lvl w:ilvl="2" w:tplc="13561BEC">
      <w:numFmt w:val="decimal"/>
      <w:lvlText w:val=""/>
      <w:lvlJc w:val="left"/>
    </w:lvl>
    <w:lvl w:ilvl="3" w:tplc="8C46C2B6">
      <w:numFmt w:val="decimal"/>
      <w:lvlText w:val=""/>
      <w:lvlJc w:val="left"/>
    </w:lvl>
    <w:lvl w:ilvl="4" w:tplc="4F003F0C">
      <w:numFmt w:val="decimal"/>
      <w:lvlText w:val=""/>
      <w:lvlJc w:val="left"/>
    </w:lvl>
    <w:lvl w:ilvl="5" w:tplc="13027664">
      <w:numFmt w:val="decimal"/>
      <w:lvlText w:val=""/>
      <w:lvlJc w:val="left"/>
    </w:lvl>
    <w:lvl w:ilvl="6" w:tplc="427C187C">
      <w:numFmt w:val="decimal"/>
      <w:lvlText w:val=""/>
      <w:lvlJc w:val="left"/>
    </w:lvl>
    <w:lvl w:ilvl="7" w:tplc="C90A355E">
      <w:numFmt w:val="decimal"/>
      <w:lvlText w:val=""/>
      <w:lvlJc w:val="left"/>
    </w:lvl>
    <w:lvl w:ilvl="8" w:tplc="B1B04A32">
      <w:numFmt w:val="decimal"/>
      <w:lvlText w:val=""/>
      <w:lvlJc w:val="left"/>
    </w:lvl>
  </w:abstractNum>
  <w:abstractNum w:abstractNumId="15">
    <w:nsid w:val="4353D0CD"/>
    <w:multiLevelType w:val="hybridMultilevel"/>
    <w:tmpl w:val="4536AC32"/>
    <w:lvl w:ilvl="0" w:tplc="68DAEB34">
      <w:start w:val="1"/>
      <w:numFmt w:val="decimal"/>
      <w:lvlText w:val="%1"/>
      <w:lvlJc w:val="left"/>
    </w:lvl>
    <w:lvl w:ilvl="1" w:tplc="DC5A03F8">
      <w:start w:val="1"/>
      <w:numFmt w:val="decimal"/>
      <w:lvlText w:val="7.%2."/>
      <w:lvlJc w:val="left"/>
    </w:lvl>
    <w:lvl w:ilvl="2" w:tplc="A2D8E104">
      <w:start w:val="1"/>
      <w:numFmt w:val="bullet"/>
      <w:lvlText w:val="•"/>
      <w:lvlJc w:val="left"/>
    </w:lvl>
    <w:lvl w:ilvl="3" w:tplc="D1C89B7C">
      <w:numFmt w:val="decimal"/>
      <w:lvlText w:val=""/>
      <w:lvlJc w:val="left"/>
    </w:lvl>
    <w:lvl w:ilvl="4" w:tplc="6C3CBA38">
      <w:numFmt w:val="decimal"/>
      <w:lvlText w:val=""/>
      <w:lvlJc w:val="left"/>
    </w:lvl>
    <w:lvl w:ilvl="5" w:tplc="7BB41328">
      <w:numFmt w:val="decimal"/>
      <w:lvlText w:val=""/>
      <w:lvlJc w:val="left"/>
    </w:lvl>
    <w:lvl w:ilvl="6" w:tplc="21D2D4C0">
      <w:numFmt w:val="decimal"/>
      <w:lvlText w:val=""/>
      <w:lvlJc w:val="left"/>
    </w:lvl>
    <w:lvl w:ilvl="7" w:tplc="650CE6A4">
      <w:numFmt w:val="decimal"/>
      <w:lvlText w:val=""/>
      <w:lvlJc w:val="left"/>
    </w:lvl>
    <w:lvl w:ilvl="8" w:tplc="A5DC8742">
      <w:numFmt w:val="decimal"/>
      <w:lvlText w:val=""/>
      <w:lvlJc w:val="left"/>
    </w:lvl>
  </w:abstractNum>
  <w:abstractNum w:abstractNumId="16">
    <w:nsid w:val="436C6125"/>
    <w:multiLevelType w:val="hybridMultilevel"/>
    <w:tmpl w:val="F91EA83A"/>
    <w:lvl w:ilvl="0" w:tplc="54B6509C">
      <w:start w:val="3"/>
      <w:numFmt w:val="decimal"/>
      <w:lvlText w:val="%1."/>
      <w:lvlJc w:val="left"/>
    </w:lvl>
    <w:lvl w:ilvl="1" w:tplc="D0723FE6">
      <w:numFmt w:val="decimal"/>
      <w:lvlText w:val=""/>
      <w:lvlJc w:val="left"/>
    </w:lvl>
    <w:lvl w:ilvl="2" w:tplc="E88A8810">
      <w:numFmt w:val="decimal"/>
      <w:lvlText w:val=""/>
      <w:lvlJc w:val="left"/>
    </w:lvl>
    <w:lvl w:ilvl="3" w:tplc="4344E16C">
      <w:numFmt w:val="decimal"/>
      <w:lvlText w:val=""/>
      <w:lvlJc w:val="left"/>
    </w:lvl>
    <w:lvl w:ilvl="4" w:tplc="7F961312">
      <w:numFmt w:val="decimal"/>
      <w:lvlText w:val=""/>
      <w:lvlJc w:val="left"/>
    </w:lvl>
    <w:lvl w:ilvl="5" w:tplc="18E8FF4C">
      <w:numFmt w:val="decimal"/>
      <w:lvlText w:val=""/>
      <w:lvlJc w:val="left"/>
    </w:lvl>
    <w:lvl w:ilvl="6" w:tplc="CC6E3DC0">
      <w:numFmt w:val="decimal"/>
      <w:lvlText w:val=""/>
      <w:lvlJc w:val="left"/>
    </w:lvl>
    <w:lvl w:ilvl="7" w:tplc="6374F8C2">
      <w:numFmt w:val="decimal"/>
      <w:lvlText w:val=""/>
      <w:lvlJc w:val="left"/>
    </w:lvl>
    <w:lvl w:ilvl="8" w:tplc="D0DC347E">
      <w:numFmt w:val="decimal"/>
      <w:lvlText w:val=""/>
      <w:lvlJc w:val="left"/>
    </w:lvl>
  </w:abstractNum>
  <w:abstractNum w:abstractNumId="17">
    <w:nsid w:val="4E6AFB66"/>
    <w:multiLevelType w:val="hybridMultilevel"/>
    <w:tmpl w:val="3EE2C9BC"/>
    <w:lvl w:ilvl="0" w:tplc="BFFCBF92">
      <w:start w:val="1"/>
      <w:numFmt w:val="bullet"/>
      <w:lvlText w:val="•"/>
      <w:lvlJc w:val="left"/>
    </w:lvl>
    <w:lvl w:ilvl="1" w:tplc="CCBAAAAC">
      <w:numFmt w:val="decimal"/>
      <w:lvlText w:val=""/>
      <w:lvlJc w:val="left"/>
    </w:lvl>
    <w:lvl w:ilvl="2" w:tplc="0332165E">
      <w:numFmt w:val="decimal"/>
      <w:lvlText w:val=""/>
      <w:lvlJc w:val="left"/>
    </w:lvl>
    <w:lvl w:ilvl="3" w:tplc="6F44EC98">
      <w:numFmt w:val="decimal"/>
      <w:lvlText w:val=""/>
      <w:lvlJc w:val="left"/>
    </w:lvl>
    <w:lvl w:ilvl="4" w:tplc="3F866DE2">
      <w:numFmt w:val="decimal"/>
      <w:lvlText w:val=""/>
      <w:lvlJc w:val="left"/>
    </w:lvl>
    <w:lvl w:ilvl="5" w:tplc="18782F60">
      <w:numFmt w:val="decimal"/>
      <w:lvlText w:val=""/>
      <w:lvlJc w:val="left"/>
    </w:lvl>
    <w:lvl w:ilvl="6" w:tplc="BF8275D8">
      <w:numFmt w:val="decimal"/>
      <w:lvlText w:val=""/>
      <w:lvlJc w:val="left"/>
    </w:lvl>
    <w:lvl w:ilvl="7" w:tplc="79C0161C">
      <w:numFmt w:val="decimal"/>
      <w:lvlText w:val=""/>
      <w:lvlJc w:val="left"/>
    </w:lvl>
    <w:lvl w:ilvl="8" w:tplc="B00C6048">
      <w:numFmt w:val="decimal"/>
      <w:lvlText w:val=""/>
      <w:lvlJc w:val="left"/>
    </w:lvl>
  </w:abstractNum>
  <w:abstractNum w:abstractNumId="18">
    <w:nsid w:val="4EA726F3"/>
    <w:multiLevelType w:val="hybridMultilevel"/>
    <w:tmpl w:val="07B037B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9">
    <w:nsid w:val="519B500D"/>
    <w:multiLevelType w:val="hybridMultilevel"/>
    <w:tmpl w:val="9C62C976"/>
    <w:lvl w:ilvl="0" w:tplc="517EA024">
      <w:start w:val="1"/>
      <w:numFmt w:val="bullet"/>
      <w:lvlText w:val=""/>
      <w:lvlJc w:val="left"/>
    </w:lvl>
    <w:lvl w:ilvl="1" w:tplc="04DE13B0">
      <w:numFmt w:val="decimal"/>
      <w:lvlText w:val=""/>
      <w:lvlJc w:val="left"/>
    </w:lvl>
    <w:lvl w:ilvl="2" w:tplc="CF0C9648">
      <w:numFmt w:val="decimal"/>
      <w:lvlText w:val=""/>
      <w:lvlJc w:val="left"/>
    </w:lvl>
    <w:lvl w:ilvl="3" w:tplc="E7E0FE9C">
      <w:numFmt w:val="decimal"/>
      <w:lvlText w:val=""/>
      <w:lvlJc w:val="left"/>
    </w:lvl>
    <w:lvl w:ilvl="4" w:tplc="367ED43C">
      <w:numFmt w:val="decimal"/>
      <w:lvlText w:val=""/>
      <w:lvlJc w:val="left"/>
    </w:lvl>
    <w:lvl w:ilvl="5" w:tplc="8C46025E">
      <w:numFmt w:val="decimal"/>
      <w:lvlText w:val=""/>
      <w:lvlJc w:val="left"/>
    </w:lvl>
    <w:lvl w:ilvl="6" w:tplc="4BB0F362">
      <w:numFmt w:val="decimal"/>
      <w:lvlText w:val=""/>
      <w:lvlJc w:val="left"/>
    </w:lvl>
    <w:lvl w:ilvl="7" w:tplc="ABF45B12">
      <w:numFmt w:val="decimal"/>
      <w:lvlText w:val=""/>
      <w:lvlJc w:val="left"/>
    </w:lvl>
    <w:lvl w:ilvl="8" w:tplc="1648321C">
      <w:numFmt w:val="decimal"/>
      <w:lvlText w:val=""/>
      <w:lvlJc w:val="left"/>
    </w:lvl>
  </w:abstractNum>
  <w:abstractNum w:abstractNumId="20">
    <w:nsid w:val="54E49EB4"/>
    <w:multiLevelType w:val="hybridMultilevel"/>
    <w:tmpl w:val="60DC31AE"/>
    <w:lvl w:ilvl="0" w:tplc="71345AC0">
      <w:start w:val="1"/>
      <w:numFmt w:val="bullet"/>
      <w:lvlText w:val="•"/>
      <w:lvlJc w:val="left"/>
    </w:lvl>
    <w:lvl w:ilvl="1" w:tplc="E0385690">
      <w:numFmt w:val="decimal"/>
      <w:lvlText w:val=""/>
      <w:lvlJc w:val="left"/>
    </w:lvl>
    <w:lvl w:ilvl="2" w:tplc="45B21256">
      <w:numFmt w:val="decimal"/>
      <w:lvlText w:val=""/>
      <w:lvlJc w:val="left"/>
    </w:lvl>
    <w:lvl w:ilvl="3" w:tplc="DA687EB8">
      <w:numFmt w:val="decimal"/>
      <w:lvlText w:val=""/>
      <w:lvlJc w:val="left"/>
    </w:lvl>
    <w:lvl w:ilvl="4" w:tplc="E7228F02">
      <w:numFmt w:val="decimal"/>
      <w:lvlText w:val=""/>
      <w:lvlJc w:val="left"/>
    </w:lvl>
    <w:lvl w:ilvl="5" w:tplc="A7EEC412">
      <w:numFmt w:val="decimal"/>
      <w:lvlText w:val=""/>
      <w:lvlJc w:val="left"/>
    </w:lvl>
    <w:lvl w:ilvl="6" w:tplc="6BF04BF4">
      <w:numFmt w:val="decimal"/>
      <w:lvlText w:val=""/>
      <w:lvlJc w:val="left"/>
    </w:lvl>
    <w:lvl w:ilvl="7" w:tplc="321A60B6">
      <w:numFmt w:val="decimal"/>
      <w:lvlText w:val=""/>
      <w:lvlJc w:val="left"/>
    </w:lvl>
    <w:lvl w:ilvl="8" w:tplc="999CA44C">
      <w:numFmt w:val="decimal"/>
      <w:lvlText w:val=""/>
      <w:lvlJc w:val="left"/>
    </w:lvl>
  </w:abstractNum>
  <w:abstractNum w:abstractNumId="21">
    <w:nsid w:val="628C895D"/>
    <w:multiLevelType w:val="hybridMultilevel"/>
    <w:tmpl w:val="1448700C"/>
    <w:lvl w:ilvl="0" w:tplc="EB7C93BA">
      <w:start w:val="1"/>
      <w:numFmt w:val="bullet"/>
      <w:lvlText w:val="•"/>
      <w:lvlJc w:val="left"/>
    </w:lvl>
    <w:lvl w:ilvl="1" w:tplc="CEFA0256">
      <w:numFmt w:val="decimal"/>
      <w:lvlText w:val=""/>
      <w:lvlJc w:val="left"/>
    </w:lvl>
    <w:lvl w:ilvl="2" w:tplc="174E8A6C">
      <w:numFmt w:val="decimal"/>
      <w:lvlText w:val=""/>
      <w:lvlJc w:val="left"/>
    </w:lvl>
    <w:lvl w:ilvl="3" w:tplc="C3C4B346">
      <w:numFmt w:val="decimal"/>
      <w:lvlText w:val=""/>
      <w:lvlJc w:val="left"/>
    </w:lvl>
    <w:lvl w:ilvl="4" w:tplc="F476FB84">
      <w:numFmt w:val="decimal"/>
      <w:lvlText w:val=""/>
      <w:lvlJc w:val="left"/>
    </w:lvl>
    <w:lvl w:ilvl="5" w:tplc="7C206728">
      <w:numFmt w:val="decimal"/>
      <w:lvlText w:val=""/>
      <w:lvlJc w:val="left"/>
    </w:lvl>
    <w:lvl w:ilvl="6" w:tplc="DD36F750">
      <w:numFmt w:val="decimal"/>
      <w:lvlText w:val=""/>
      <w:lvlJc w:val="left"/>
    </w:lvl>
    <w:lvl w:ilvl="7" w:tplc="4F943A96">
      <w:numFmt w:val="decimal"/>
      <w:lvlText w:val=""/>
      <w:lvlJc w:val="left"/>
    </w:lvl>
    <w:lvl w:ilvl="8" w:tplc="18D299FA">
      <w:numFmt w:val="decimal"/>
      <w:lvlText w:val=""/>
      <w:lvlJc w:val="left"/>
    </w:lvl>
  </w:abstractNum>
  <w:abstractNum w:abstractNumId="22">
    <w:nsid w:val="62BBD95A"/>
    <w:multiLevelType w:val="hybridMultilevel"/>
    <w:tmpl w:val="35069D3C"/>
    <w:lvl w:ilvl="0" w:tplc="9C1C854C">
      <w:start w:val="1"/>
      <w:numFmt w:val="bullet"/>
      <w:lvlText w:val="•"/>
      <w:lvlJc w:val="left"/>
    </w:lvl>
    <w:lvl w:ilvl="1" w:tplc="36B0682A">
      <w:start w:val="1"/>
      <w:numFmt w:val="bullet"/>
      <w:lvlText w:val="и"/>
      <w:lvlJc w:val="left"/>
    </w:lvl>
    <w:lvl w:ilvl="2" w:tplc="708AFEEA">
      <w:start w:val="1"/>
      <w:numFmt w:val="bullet"/>
      <w:lvlText w:val="К"/>
      <w:lvlJc w:val="left"/>
    </w:lvl>
    <w:lvl w:ilvl="3" w:tplc="FDFC7126">
      <w:start w:val="1"/>
      <w:numFmt w:val="bullet"/>
      <w:lvlText w:val=""/>
      <w:lvlJc w:val="left"/>
    </w:lvl>
    <w:lvl w:ilvl="4" w:tplc="4970AE84">
      <w:numFmt w:val="decimal"/>
      <w:lvlText w:val=""/>
      <w:lvlJc w:val="left"/>
    </w:lvl>
    <w:lvl w:ilvl="5" w:tplc="77BE236A">
      <w:numFmt w:val="decimal"/>
      <w:lvlText w:val=""/>
      <w:lvlJc w:val="left"/>
    </w:lvl>
    <w:lvl w:ilvl="6" w:tplc="F9D894BC">
      <w:numFmt w:val="decimal"/>
      <w:lvlText w:val=""/>
      <w:lvlJc w:val="left"/>
    </w:lvl>
    <w:lvl w:ilvl="7" w:tplc="600E6B8C">
      <w:numFmt w:val="decimal"/>
      <w:lvlText w:val=""/>
      <w:lvlJc w:val="left"/>
    </w:lvl>
    <w:lvl w:ilvl="8" w:tplc="55BC99F6">
      <w:numFmt w:val="decimal"/>
      <w:lvlText w:val=""/>
      <w:lvlJc w:val="left"/>
    </w:lvl>
  </w:abstractNum>
  <w:abstractNum w:abstractNumId="23">
    <w:nsid w:val="6763845E"/>
    <w:multiLevelType w:val="hybridMultilevel"/>
    <w:tmpl w:val="74A0BB72"/>
    <w:lvl w:ilvl="0" w:tplc="9918B14E">
      <w:start w:val="1"/>
      <w:numFmt w:val="bullet"/>
      <w:lvlText w:val="•"/>
      <w:lvlJc w:val="left"/>
    </w:lvl>
    <w:lvl w:ilvl="1" w:tplc="A43E505C">
      <w:numFmt w:val="decimal"/>
      <w:lvlText w:val=""/>
      <w:lvlJc w:val="left"/>
    </w:lvl>
    <w:lvl w:ilvl="2" w:tplc="52784A12">
      <w:numFmt w:val="decimal"/>
      <w:lvlText w:val=""/>
      <w:lvlJc w:val="left"/>
    </w:lvl>
    <w:lvl w:ilvl="3" w:tplc="07B2A1E0">
      <w:numFmt w:val="decimal"/>
      <w:lvlText w:val=""/>
      <w:lvlJc w:val="left"/>
    </w:lvl>
    <w:lvl w:ilvl="4" w:tplc="BA6659C0">
      <w:numFmt w:val="decimal"/>
      <w:lvlText w:val=""/>
      <w:lvlJc w:val="left"/>
    </w:lvl>
    <w:lvl w:ilvl="5" w:tplc="B5121F64">
      <w:numFmt w:val="decimal"/>
      <w:lvlText w:val=""/>
      <w:lvlJc w:val="left"/>
    </w:lvl>
    <w:lvl w:ilvl="6" w:tplc="80A24C4E">
      <w:numFmt w:val="decimal"/>
      <w:lvlText w:val=""/>
      <w:lvlJc w:val="left"/>
    </w:lvl>
    <w:lvl w:ilvl="7" w:tplc="BC021C2E">
      <w:numFmt w:val="decimal"/>
      <w:lvlText w:val=""/>
      <w:lvlJc w:val="left"/>
    </w:lvl>
    <w:lvl w:ilvl="8" w:tplc="815E5696">
      <w:numFmt w:val="decimal"/>
      <w:lvlText w:val=""/>
      <w:lvlJc w:val="left"/>
    </w:lvl>
  </w:abstractNum>
  <w:abstractNum w:abstractNumId="24">
    <w:nsid w:val="6B68079A"/>
    <w:multiLevelType w:val="hybridMultilevel"/>
    <w:tmpl w:val="FE4E7B64"/>
    <w:lvl w:ilvl="0" w:tplc="2F866CF2">
      <w:start w:val="1"/>
      <w:numFmt w:val="decimal"/>
      <w:lvlText w:val="%1."/>
      <w:lvlJc w:val="left"/>
    </w:lvl>
    <w:lvl w:ilvl="1" w:tplc="00A03BEE">
      <w:numFmt w:val="decimal"/>
      <w:lvlText w:val=""/>
      <w:lvlJc w:val="left"/>
    </w:lvl>
    <w:lvl w:ilvl="2" w:tplc="7D26AAC4">
      <w:numFmt w:val="decimal"/>
      <w:lvlText w:val=""/>
      <w:lvlJc w:val="left"/>
    </w:lvl>
    <w:lvl w:ilvl="3" w:tplc="8E26BF90">
      <w:numFmt w:val="decimal"/>
      <w:lvlText w:val=""/>
      <w:lvlJc w:val="left"/>
    </w:lvl>
    <w:lvl w:ilvl="4" w:tplc="ABE4D676">
      <w:numFmt w:val="decimal"/>
      <w:lvlText w:val=""/>
      <w:lvlJc w:val="left"/>
    </w:lvl>
    <w:lvl w:ilvl="5" w:tplc="0504D308">
      <w:numFmt w:val="decimal"/>
      <w:lvlText w:val=""/>
      <w:lvlJc w:val="left"/>
    </w:lvl>
    <w:lvl w:ilvl="6" w:tplc="9536B868">
      <w:numFmt w:val="decimal"/>
      <w:lvlText w:val=""/>
      <w:lvlJc w:val="left"/>
    </w:lvl>
    <w:lvl w:ilvl="7" w:tplc="131C9426">
      <w:numFmt w:val="decimal"/>
      <w:lvlText w:val=""/>
      <w:lvlJc w:val="left"/>
    </w:lvl>
    <w:lvl w:ilvl="8" w:tplc="24344764">
      <w:numFmt w:val="decimal"/>
      <w:lvlText w:val=""/>
      <w:lvlJc w:val="left"/>
    </w:lvl>
  </w:abstractNum>
  <w:abstractNum w:abstractNumId="25">
    <w:nsid w:val="71F32454"/>
    <w:multiLevelType w:val="hybridMultilevel"/>
    <w:tmpl w:val="6994BF6E"/>
    <w:lvl w:ilvl="0" w:tplc="8E8612F8">
      <w:start w:val="7"/>
      <w:numFmt w:val="decimal"/>
      <w:lvlText w:val="%1."/>
      <w:lvlJc w:val="left"/>
    </w:lvl>
    <w:lvl w:ilvl="1" w:tplc="1EB8D640">
      <w:start w:val="1"/>
      <w:numFmt w:val="bullet"/>
      <w:lvlText w:val="•"/>
      <w:lvlJc w:val="left"/>
    </w:lvl>
    <w:lvl w:ilvl="2" w:tplc="CD7CA564">
      <w:numFmt w:val="decimal"/>
      <w:lvlText w:val=""/>
      <w:lvlJc w:val="left"/>
    </w:lvl>
    <w:lvl w:ilvl="3" w:tplc="A01AB5DE">
      <w:numFmt w:val="decimal"/>
      <w:lvlText w:val=""/>
      <w:lvlJc w:val="left"/>
    </w:lvl>
    <w:lvl w:ilvl="4" w:tplc="9FB21572">
      <w:numFmt w:val="decimal"/>
      <w:lvlText w:val=""/>
      <w:lvlJc w:val="left"/>
    </w:lvl>
    <w:lvl w:ilvl="5" w:tplc="3E6871EA">
      <w:numFmt w:val="decimal"/>
      <w:lvlText w:val=""/>
      <w:lvlJc w:val="left"/>
    </w:lvl>
    <w:lvl w:ilvl="6" w:tplc="BE4E4422">
      <w:numFmt w:val="decimal"/>
      <w:lvlText w:val=""/>
      <w:lvlJc w:val="left"/>
    </w:lvl>
    <w:lvl w:ilvl="7" w:tplc="1A4A0DF0">
      <w:numFmt w:val="decimal"/>
      <w:lvlText w:val=""/>
      <w:lvlJc w:val="left"/>
    </w:lvl>
    <w:lvl w:ilvl="8" w:tplc="1BFE3B6E">
      <w:numFmt w:val="decimal"/>
      <w:lvlText w:val=""/>
      <w:lvlJc w:val="left"/>
    </w:lvl>
  </w:abstractNum>
  <w:abstractNum w:abstractNumId="26">
    <w:nsid w:val="721DA317"/>
    <w:multiLevelType w:val="hybridMultilevel"/>
    <w:tmpl w:val="CF30FFEC"/>
    <w:lvl w:ilvl="0" w:tplc="B434BF3C">
      <w:start w:val="1"/>
      <w:numFmt w:val="bullet"/>
      <w:lvlText w:val="•"/>
      <w:lvlJc w:val="left"/>
    </w:lvl>
    <w:lvl w:ilvl="1" w:tplc="F990BFA2">
      <w:numFmt w:val="decimal"/>
      <w:lvlText w:val=""/>
      <w:lvlJc w:val="left"/>
    </w:lvl>
    <w:lvl w:ilvl="2" w:tplc="2D5465DC">
      <w:numFmt w:val="decimal"/>
      <w:lvlText w:val=""/>
      <w:lvlJc w:val="left"/>
    </w:lvl>
    <w:lvl w:ilvl="3" w:tplc="FE7A1E3C">
      <w:numFmt w:val="decimal"/>
      <w:lvlText w:val=""/>
      <w:lvlJc w:val="left"/>
    </w:lvl>
    <w:lvl w:ilvl="4" w:tplc="657CB552">
      <w:numFmt w:val="decimal"/>
      <w:lvlText w:val=""/>
      <w:lvlJc w:val="left"/>
    </w:lvl>
    <w:lvl w:ilvl="5" w:tplc="A64E8A90">
      <w:numFmt w:val="decimal"/>
      <w:lvlText w:val=""/>
      <w:lvlJc w:val="left"/>
    </w:lvl>
    <w:lvl w:ilvl="6" w:tplc="4EA0A562">
      <w:numFmt w:val="decimal"/>
      <w:lvlText w:val=""/>
      <w:lvlJc w:val="left"/>
    </w:lvl>
    <w:lvl w:ilvl="7" w:tplc="1DA6E256">
      <w:numFmt w:val="decimal"/>
      <w:lvlText w:val=""/>
      <w:lvlJc w:val="left"/>
    </w:lvl>
    <w:lvl w:ilvl="8" w:tplc="AD9A7A2C">
      <w:numFmt w:val="decimal"/>
      <w:lvlText w:val=""/>
      <w:lvlJc w:val="left"/>
    </w:lvl>
  </w:abstractNum>
  <w:abstractNum w:abstractNumId="27">
    <w:nsid w:val="75A2A8D4"/>
    <w:multiLevelType w:val="hybridMultilevel"/>
    <w:tmpl w:val="28C0A894"/>
    <w:lvl w:ilvl="0" w:tplc="A3AC997E">
      <w:start w:val="1"/>
      <w:numFmt w:val="bullet"/>
      <w:lvlText w:val="•"/>
      <w:lvlJc w:val="left"/>
    </w:lvl>
    <w:lvl w:ilvl="1" w:tplc="22B272CE">
      <w:numFmt w:val="decimal"/>
      <w:lvlText w:val=""/>
      <w:lvlJc w:val="left"/>
    </w:lvl>
    <w:lvl w:ilvl="2" w:tplc="EB3C2036">
      <w:numFmt w:val="decimal"/>
      <w:lvlText w:val=""/>
      <w:lvlJc w:val="left"/>
    </w:lvl>
    <w:lvl w:ilvl="3" w:tplc="FC0C0A30">
      <w:numFmt w:val="decimal"/>
      <w:lvlText w:val=""/>
      <w:lvlJc w:val="left"/>
    </w:lvl>
    <w:lvl w:ilvl="4" w:tplc="24B4933C">
      <w:numFmt w:val="decimal"/>
      <w:lvlText w:val=""/>
      <w:lvlJc w:val="left"/>
    </w:lvl>
    <w:lvl w:ilvl="5" w:tplc="EA28BAA0">
      <w:numFmt w:val="decimal"/>
      <w:lvlText w:val=""/>
      <w:lvlJc w:val="left"/>
    </w:lvl>
    <w:lvl w:ilvl="6" w:tplc="426CA562">
      <w:numFmt w:val="decimal"/>
      <w:lvlText w:val=""/>
      <w:lvlJc w:val="left"/>
    </w:lvl>
    <w:lvl w:ilvl="7" w:tplc="3138AE9A">
      <w:numFmt w:val="decimal"/>
      <w:lvlText w:val=""/>
      <w:lvlJc w:val="left"/>
    </w:lvl>
    <w:lvl w:ilvl="8" w:tplc="E9F03172">
      <w:numFmt w:val="decimal"/>
      <w:lvlText w:val=""/>
      <w:lvlJc w:val="left"/>
    </w:lvl>
  </w:abstractNum>
  <w:abstractNum w:abstractNumId="28">
    <w:nsid w:val="79838CB2"/>
    <w:multiLevelType w:val="hybridMultilevel"/>
    <w:tmpl w:val="6FC69C9E"/>
    <w:lvl w:ilvl="0" w:tplc="DBDC1706">
      <w:start w:val="2"/>
      <w:numFmt w:val="decimal"/>
      <w:lvlText w:val="6.%1."/>
      <w:lvlJc w:val="left"/>
    </w:lvl>
    <w:lvl w:ilvl="1" w:tplc="A4281FE6">
      <w:start w:val="7"/>
      <w:numFmt w:val="decimal"/>
      <w:lvlText w:val="%2."/>
      <w:lvlJc w:val="left"/>
    </w:lvl>
    <w:lvl w:ilvl="2" w:tplc="3FE0D796">
      <w:start w:val="1"/>
      <w:numFmt w:val="bullet"/>
      <w:lvlText w:val="•"/>
      <w:lvlJc w:val="left"/>
    </w:lvl>
    <w:lvl w:ilvl="3" w:tplc="2BEA06A6">
      <w:numFmt w:val="decimal"/>
      <w:lvlText w:val=""/>
      <w:lvlJc w:val="left"/>
    </w:lvl>
    <w:lvl w:ilvl="4" w:tplc="4AEA84DA">
      <w:numFmt w:val="decimal"/>
      <w:lvlText w:val=""/>
      <w:lvlJc w:val="left"/>
    </w:lvl>
    <w:lvl w:ilvl="5" w:tplc="1BDE96A0">
      <w:numFmt w:val="decimal"/>
      <w:lvlText w:val=""/>
      <w:lvlJc w:val="left"/>
    </w:lvl>
    <w:lvl w:ilvl="6" w:tplc="1ED400A4">
      <w:numFmt w:val="decimal"/>
      <w:lvlText w:val=""/>
      <w:lvlJc w:val="left"/>
    </w:lvl>
    <w:lvl w:ilvl="7" w:tplc="E71241C4">
      <w:numFmt w:val="decimal"/>
      <w:lvlText w:val=""/>
      <w:lvlJc w:val="left"/>
    </w:lvl>
    <w:lvl w:ilvl="8" w:tplc="7A800662">
      <w:numFmt w:val="decimal"/>
      <w:lvlText w:val=""/>
      <w:lvlJc w:val="left"/>
    </w:lvl>
  </w:abstractNum>
  <w:abstractNum w:abstractNumId="29">
    <w:nsid w:val="7C83E458"/>
    <w:multiLevelType w:val="hybridMultilevel"/>
    <w:tmpl w:val="FB2EB05A"/>
    <w:lvl w:ilvl="0" w:tplc="15B62416">
      <w:start w:val="1"/>
      <w:numFmt w:val="bullet"/>
      <w:lvlText w:val="•"/>
      <w:lvlJc w:val="left"/>
    </w:lvl>
    <w:lvl w:ilvl="1" w:tplc="E61EB8F6">
      <w:numFmt w:val="decimal"/>
      <w:lvlText w:val=""/>
      <w:lvlJc w:val="left"/>
    </w:lvl>
    <w:lvl w:ilvl="2" w:tplc="6562CBD4">
      <w:numFmt w:val="decimal"/>
      <w:lvlText w:val=""/>
      <w:lvlJc w:val="left"/>
    </w:lvl>
    <w:lvl w:ilvl="3" w:tplc="413298B0">
      <w:numFmt w:val="decimal"/>
      <w:lvlText w:val=""/>
      <w:lvlJc w:val="left"/>
    </w:lvl>
    <w:lvl w:ilvl="4" w:tplc="0B32B816">
      <w:numFmt w:val="decimal"/>
      <w:lvlText w:val=""/>
      <w:lvlJc w:val="left"/>
    </w:lvl>
    <w:lvl w:ilvl="5" w:tplc="C67E47DE">
      <w:numFmt w:val="decimal"/>
      <w:lvlText w:val=""/>
      <w:lvlJc w:val="left"/>
    </w:lvl>
    <w:lvl w:ilvl="6" w:tplc="7AEE96FC">
      <w:numFmt w:val="decimal"/>
      <w:lvlText w:val=""/>
      <w:lvlJc w:val="left"/>
    </w:lvl>
    <w:lvl w:ilvl="7" w:tplc="C4A44F28">
      <w:numFmt w:val="decimal"/>
      <w:lvlText w:val=""/>
      <w:lvlJc w:val="left"/>
    </w:lvl>
    <w:lvl w:ilvl="8" w:tplc="023046C4">
      <w:numFmt w:val="decimal"/>
      <w:lvlText w:val=""/>
      <w:lvlJc w:val="left"/>
    </w:lvl>
  </w:abstractNum>
  <w:num w:numId="1">
    <w:abstractNumId w:val="5"/>
  </w:num>
  <w:num w:numId="2">
    <w:abstractNumId w:val="13"/>
  </w:num>
  <w:num w:numId="3">
    <w:abstractNumId w:val="24"/>
  </w:num>
  <w:num w:numId="4">
    <w:abstractNumId w:val="17"/>
  </w:num>
  <w:num w:numId="5">
    <w:abstractNumId w:val="8"/>
  </w:num>
  <w:num w:numId="6">
    <w:abstractNumId w:val="19"/>
  </w:num>
  <w:num w:numId="7">
    <w:abstractNumId w:val="14"/>
  </w:num>
  <w:num w:numId="8">
    <w:abstractNumId w:val="12"/>
  </w:num>
  <w:num w:numId="9">
    <w:abstractNumId w:val="29"/>
  </w:num>
  <w:num w:numId="10">
    <w:abstractNumId w:val="7"/>
  </w:num>
  <w:num w:numId="11">
    <w:abstractNumId w:val="22"/>
  </w:num>
  <w:num w:numId="12">
    <w:abstractNumId w:val="16"/>
  </w:num>
  <w:num w:numId="13">
    <w:abstractNumId w:val="21"/>
  </w:num>
  <w:num w:numId="14">
    <w:abstractNumId w:val="11"/>
  </w:num>
  <w:num w:numId="15">
    <w:abstractNumId w:val="26"/>
  </w:num>
  <w:num w:numId="16">
    <w:abstractNumId w:val="6"/>
  </w:num>
  <w:num w:numId="17">
    <w:abstractNumId w:val="10"/>
  </w:num>
  <w:num w:numId="18">
    <w:abstractNumId w:val="23"/>
  </w:num>
  <w:num w:numId="19">
    <w:abstractNumId w:val="27"/>
  </w:num>
  <w:num w:numId="20">
    <w:abstractNumId w:val="2"/>
  </w:num>
  <w:num w:numId="21">
    <w:abstractNumId w:val="28"/>
  </w:num>
  <w:num w:numId="22">
    <w:abstractNumId w:val="15"/>
  </w:num>
  <w:num w:numId="23">
    <w:abstractNumId w:val="3"/>
  </w:num>
  <w:num w:numId="24">
    <w:abstractNumId w:val="4"/>
  </w:num>
  <w:num w:numId="25">
    <w:abstractNumId w:val="20"/>
  </w:num>
  <w:num w:numId="26">
    <w:abstractNumId w:val="25"/>
  </w:num>
  <w:num w:numId="27">
    <w:abstractNumId w:val="9"/>
  </w:num>
  <w:num w:numId="28">
    <w:abstractNumId w:val="1"/>
  </w:num>
  <w:num w:numId="29">
    <w:abstractNumId w:val="0"/>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0"/>
    <w:footnote w:id="1"/>
  </w:footnotePr>
  <w:endnotePr>
    <w:endnote w:id="0"/>
    <w:endnote w:id="1"/>
  </w:endnotePr>
  <w:compat>
    <w:useFELayout/>
  </w:compat>
  <w:rsids>
    <w:rsidRoot w:val="00200067"/>
    <w:rsid w:val="00200067"/>
    <w:rsid w:val="0024088B"/>
    <w:rsid w:val="00464D2A"/>
    <w:rsid w:val="00AB455D"/>
    <w:rsid w:val="00CE64AA"/>
    <w:rsid w:val="00F63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06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AB455D"/>
    <w:pPr>
      <w:tabs>
        <w:tab w:val="center" w:pos="4677"/>
        <w:tab w:val="right" w:pos="9355"/>
      </w:tabs>
    </w:pPr>
  </w:style>
  <w:style w:type="character" w:customStyle="1" w:styleId="a4">
    <w:name w:val="Верхний колонтитул Знак"/>
    <w:basedOn w:val="a0"/>
    <w:link w:val="a3"/>
    <w:uiPriority w:val="99"/>
    <w:semiHidden/>
    <w:rsid w:val="00AB455D"/>
  </w:style>
  <w:style w:type="paragraph" w:styleId="a5">
    <w:name w:val="footer"/>
    <w:basedOn w:val="a"/>
    <w:link w:val="a6"/>
    <w:uiPriority w:val="99"/>
    <w:semiHidden/>
    <w:unhideWhenUsed/>
    <w:rsid w:val="00AB455D"/>
    <w:pPr>
      <w:tabs>
        <w:tab w:val="center" w:pos="4677"/>
        <w:tab w:val="right" w:pos="9355"/>
      </w:tabs>
    </w:pPr>
  </w:style>
  <w:style w:type="character" w:customStyle="1" w:styleId="a6">
    <w:name w:val="Нижний колонтитул Знак"/>
    <w:basedOn w:val="a0"/>
    <w:link w:val="a5"/>
    <w:uiPriority w:val="99"/>
    <w:semiHidden/>
    <w:rsid w:val="00AB455D"/>
  </w:style>
  <w:style w:type="paragraph" w:styleId="a7">
    <w:name w:val="List Paragraph"/>
    <w:basedOn w:val="a"/>
    <w:uiPriority w:val="34"/>
    <w:qFormat/>
    <w:rsid w:val="00AB455D"/>
    <w:pPr>
      <w:ind w:left="720"/>
      <w:contextualSpacing/>
    </w:pPr>
  </w:style>
  <w:style w:type="paragraph" w:styleId="a8">
    <w:name w:val="Balloon Text"/>
    <w:basedOn w:val="a"/>
    <w:link w:val="a9"/>
    <w:uiPriority w:val="99"/>
    <w:semiHidden/>
    <w:unhideWhenUsed/>
    <w:rsid w:val="00CE64AA"/>
    <w:rPr>
      <w:rFonts w:ascii="Tahoma" w:hAnsi="Tahoma" w:cs="Tahoma"/>
      <w:sz w:val="16"/>
      <w:szCs w:val="16"/>
    </w:rPr>
  </w:style>
  <w:style w:type="character" w:customStyle="1" w:styleId="a9">
    <w:name w:val="Текст выноски Знак"/>
    <w:basedOn w:val="a0"/>
    <w:link w:val="a8"/>
    <w:uiPriority w:val="99"/>
    <w:semiHidden/>
    <w:rsid w:val="00CE64A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laws.ru/tk/"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ohrana-tryda.com/node/191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10</Pages>
  <Words>4108</Words>
  <Characters>23421</Characters>
  <Application>Microsoft Office Word</Application>
  <DocSecurity>0</DocSecurity>
  <Lines>195</Lines>
  <Paragraphs>54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27475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3</cp:revision>
  <dcterms:created xsi:type="dcterms:W3CDTF">2025-10-30T10:49:00Z</dcterms:created>
  <dcterms:modified xsi:type="dcterms:W3CDTF">2025-10-30T12:35:00Z</dcterms:modified>
</cp:coreProperties>
</file>