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EA194">
      <w:pPr>
        <w:spacing w:after="0" w:line="240" w:lineRule="auto"/>
        <w:ind w:left="-1134" w:firstLine="4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32A091">
      <w:pPr>
        <w:spacing w:after="0" w:line="240" w:lineRule="auto"/>
        <w:ind w:left="-1134" w:firstLine="99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B5E81B">
      <w:pPr>
        <w:spacing w:after="0" w:line="240" w:lineRule="auto"/>
        <w:ind w:left="-1134" w:firstLine="99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57FD6A">
      <w:pPr>
        <w:spacing w:after="0" w:line="240" w:lineRule="auto"/>
        <w:ind w:left="-1134" w:firstLine="99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114300" distR="114300">
            <wp:extent cx="6567805" cy="9030335"/>
            <wp:effectExtent l="0" t="0" r="4445" b="18415"/>
            <wp:docPr id="1" name="Изображение 1" descr="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00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567805" cy="903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 w14:paraId="5C096C39">
      <w:pPr>
        <w:spacing w:after="0" w:line="240" w:lineRule="auto"/>
        <w:ind w:left="-1134" w:firstLine="992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>
          <w:pgSz w:w="11906" w:h="16838"/>
          <w:pgMar w:top="0" w:right="566" w:bottom="0" w:left="993" w:header="0" w:footer="0" w:gutter="0"/>
          <w:cols w:space="720" w:num="1"/>
          <w:formProt w:val="0"/>
          <w:docGrid w:linePitch="299" w:charSpace="4096"/>
        </w:sectPr>
      </w:pPr>
    </w:p>
    <w:p w14:paraId="78B97F7A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69381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СОДЕРЖАНИЕ</w:t>
      </w:r>
    </w:p>
    <w:tbl>
      <w:tblPr>
        <w:tblStyle w:val="19"/>
        <w:tblW w:w="8954" w:type="dxa"/>
        <w:tblInd w:w="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8"/>
        <w:gridCol w:w="796"/>
      </w:tblGrid>
      <w:tr w14:paraId="6234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57" w:type="dxa"/>
          </w:tcPr>
          <w:p w14:paraId="61FCDAB3">
            <w:pPr>
              <w:widowControl w:val="0"/>
              <w:spacing w:after="3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Пояснительная записка</w:t>
            </w:r>
          </w:p>
        </w:tc>
        <w:tc>
          <w:tcPr>
            <w:tcW w:w="796" w:type="dxa"/>
          </w:tcPr>
          <w:p w14:paraId="64428EE1">
            <w:pPr>
              <w:widowControl w:val="0"/>
              <w:spacing w:after="32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14:paraId="7728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7" w:type="dxa"/>
          </w:tcPr>
          <w:p w14:paraId="040871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Характеристика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дополнительной образовательной программы спортивной  подготовки</w:t>
            </w:r>
          </w:p>
        </w:tc>
        <w:tc>
          <w:tcPr>
            <w:tcW w:w="796" w:type="dxa"/>
          </w:tcPr>
          <w:p w14:paraId="434D6CC0">
            <w:pPr>
              <w:widowControl w:val="0"/>
              <w:spacing w:after="320" w:line="240" w:lineRule="auto"/>
              <w:ind w:left="113" w:right="737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14:paraId="6027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7" w:type="dxa"/>
          </w:tcPr>
          <w:p w14:paraId="5E1752F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2.1. Сроки реализации этапов спортивной подготовки и возрастные границы лиц, проходящих спортивную подготовку,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лиц, проходящих спортивную подготовку в группах на этапах спортивной подготовки</w:t>
            </w:r>
          </w:p>
        </w:tc>
        <w:tc>
          <w:tcPr>
            <w:tcW w:w="796" w:type="dxa"/>
          </w:tcPr>
          <w:p w14:paraId="11AE4829">
            <w:pPr>
              <w:widowControl w:val="0"/>
              <w:spacing w:after="32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14:paraId="2F8F2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7" w:type="dxa"/>
          </w:tcPr>
          <w:p w14:paraId="5D40095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2.2. Объем дополнительной образовательной программы спортивной</w:t>
            </w:r>
          </w:p>
          <w:p w14:paraId="3863E1A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подготовки</w:t>
            </w:r>
          </w:p>
        </w:tc>
        <w:tc>
          <w:tcPr>
            <w:tcW w:w="796" w:type="dxa"/>
          </w:tcPr>
          <w:p w14:paraId="2551AC54">
            <w:pPr>
              <w:widowControl w:val="0"/>
              <w:spacing w:after="32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14:paraId="73B28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7" w:type="dxa"/>
          </w:tcPr>
          <w:p w14:paraId="688CE4F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2.3. Виды (формы) обучения, применяющиеся при реализации дополнительной образовательной программы спортивной подготовки</w:t>
            </w:r>
          </w:p>
        </w:tc>
        <w:tc>
          <w:tcPr>
            <w:tcW w:w="796" w:type="dxa"/>
          </w:tcPr>
          <w:p w14:paraId="6ED5DB0C">
            <w:pPr>
              <w:widowControl w:val="0"/>
              <w:spacing w:after="32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8л</w:t>
            </w:r>
          </w:p>
        </w:tc>
      </w:tr>
      <w:tr w14:paraId="0D54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7" w:type="dxa"/>
          </w:tcPr>
          <w:p w14:paraId="2A9723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2..4. Годовой учебно – тренировочный план, с учетом соотношения видов спортивной подготовки в структуре учебно – тренировочного процесса на этапах спортивной подготовки</w:t>
            </w:r>
          </w:p>
        </w:tc>
        <w:tc>
          <w:tcPr>
            <w:tcW w:w="796" w:type="dxa"/>
          </w:tcPr>
          <w:p w14:paraId="5F393290">
            <w:pPr>
              <w:widowControl w:val="0"/>
              <w:spacing w:after="32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14:paraId="608C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7" w:type="dxa"/>
          </w:tcPr>
          <w:p w14:paraId="147D449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 w:bidi="ru-RU"/>
              </w:rPr>
              <w:t>2.5. Календарный план воспитательной работы</w:t>
            </w:r>
          </w:p>
        </w:tc>
        <w:tc>
          <w:tcPr>
            <w:tcW w:w="796" w:type="dxa"/>
          </w:tcPr>
          <w:p w14:paraId="5E7CBD78">
            <w:pPr>
              <w:widowControl w:val="0"/>
              <w:spacing w:after="32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14:paraId="25456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7" w:type="dxa"/>
          </w:tcPr>
          <w:p w14:paraId="24E8F1C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2.6.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План мероприятий, направленный на предотвращение допинга в спорте и          борьбу с ним</w:t>
            </w:r>
          </w:p>
        </w:tc>
        <w:tc>
          <w:tcPr>
            <w:tcW w:w="796" w:type="dxa"/>
          </w:tcPr>
          <w:p w14:paraId="67D88F7B">
            <w:pPr>
              <w:widowControl w:val="0"/>
              <w:spacing w:after="32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</w:tr>
      <w:tr w14:paraId="3047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7" w:type="dxa"/>
          </w:tcPr>
          <w:p w14:paraId="345E80D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2.7. Планы инструкторской и судейской практики</w:t>
            </w:r>
          </w:p>
        </w:tc>
        <w:tc>
          <w:tcPr>
            <w:tcW w:w="796" w:type="dxa"/>
          </w:tcPr>
          <w:p w14:paraId="407A53B3">
            <w:pPr>
              <w:widowControl w:val="0"/>
              <w:spacing w:after="32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14:paraId="22EF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57" w:type="dxa"/>
          </w:tcPr>
          <w:p w14:paraId="483C1D2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2.8. Планы медицинских, медико-биологических мероприятий и применения восстановительных средств</w:t>
            </w:r>
          </w:p>
        </w:tc>
        <w:tc>
          <w:tcPr>
            <w:tcW w:w="796" w:type="dxa"/>
          </w:tcPr>
          <w:p w14:paraId="78FA97E9">
            <w:pPr>
              <w:widowControl w:val="0"/>
              <w:spacing w:after="320" w:line="240" w:lineRule="auto"/>
              <w:jc w:val="center"/>
            </w:pPr>
          </w:p>
        </w:tc>
      </w:tr>
      <w:tr w14:paraId="3A7F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57" w:type="dxa"/>
          </w:tcPr>
          <w:p w14:paraId="4F988C4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Система контроля</w:t>
            </w:r>
          </w:p>
        </w:tc>
        <w:tc>
          <w:tcPr>
            <w:tcW w:w="796" w:type="dxa"/>
          </w:tcPr>
          <w:p w14:paraId="266B96BB">
            <w:pPr>
              <w:widowControl w:val="0"/>
              <w:spacing w:after="320" w:line="240" w:lineRule="auto"/>
              <w:jc w:val="center"/>
            </w:pPr>
            <w:r>
              <w:t>21</w:t>
            </w:r>
          </w:p>
        </w:tc>
      </w:tr>
      <w:tr w14:paraId="2002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57" w:type="dxa"/>
          </w:tcPr>
          <w:p w14:paraId="63AE9BDB">
            <w:pPr>
              <w:widowControl w:val="0"/>
              <w:tabs>
                <w:tab w:val="left" w:pos="567"/>
                <w:tab w:val="left" w:pos="1276"/>
              </w:tabs>
              <w:spacing w:after="0" w:line="240" w:lineRule="auto"/>
              <w:ind w:right="-397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3.1. Контрольные и контрольно-переводные нормативы (испытания)</w:t>
            </w:r>
          </w:p>
          <w:p w14:paraId="673025C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по видам спортивной подготовки</w:t>
            </w:r>
          </w:p>
        </w:tc>
        <w:tc>
          <w:tcPr>
            <w:tcW w:w="796" w:type="dxa"/>
          </w:tcPr>
          <w:p w14:paraId="5AF80C0D">
            <w:pPr>
              <w:widowControl w:val="0"/>
              <w:spacing w:after="320" w:line="240" w:lineRule="auto"/>
              <w:jc w:val="center"/>
            </w:pPr>
            <w:r>
              <w:t>22</w:t>
            </w:r>
          </w:p>
        </w:tc>
      </w:tr>
      <w:tr w14:paraId="42709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7" w:type="dxa"/>
          </w:tcPr>
          <w:p w14:paraId="51C7FC5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. Рабочая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спортивной подготовки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>по виду спорта</w:t>
            </w:r>
          </w:p>
          <w:p w14:paraId="7921ABC9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>«Футбол»</w:t>
            </w:r>
          </w:p>
        </w:tc>
        <w:tc>
          <w:tcPr>
            <w:tcW w:w="796" w:type="dxa"/>
          </w:tcPr>
          <w:p w14:paraId="79B25C92">
            <w:pPr>
              <w:widowControl w:val="0"/>
              <w:spacing w:after="32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14:paraId="3A3B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7" w:type="dxa"/>
          </w:tcPr>
          <w:p w14:paraId="257A1318">
            <w:pPr>
              <w:widowControl w:val="0"/>
              <w:tabs>
                <w:tab w:val="left" w:pos="567"/>
                <w:tab w:val="left" w:pos="1276"/>
              </w:tabs>
              <w:spacing w:after="0" w:line="240" w:lineRule="auto"/>
              <w:ind w:right="-397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4.1. Программный материал для практических занятий по каждому этапу     подготовки с разбивкой на периоды подготовки</w:t>
            </w:r>
          </w:p>
        </w:tc>
        <w:tc>
          <w:tcPr>
            <w:tcW w:w="796" w:type="dxa"/>
          </w:tcPr>
          <w:p w14:paraId="6291D8FD">
            <w:pPr>
              <w:widowControl w:val="0"/>
              <w:spacing w:after="32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</w:tr>
      <w:tr w14:paraId="3077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157" w:type="dxa"/>
          </w:tcPr>
          <w:p w14:paraId="2B2501F3">
            <w:pPr>
              <w:widowControl w:val="0"/>
              <w:spacing w:after="3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4.1.1. Общая физическая подготовка(для всех этапов подготовки)</w:t>
            </w:r>
          </w:p>
        </w:tc>
        <w:tc>
          <w:tcPr>
            <w:tcW w:w="796" w:type="dxa"/>
          </w:tcPr>
          <w:p w14:paraId="7712F345">
            <w:pPr>
              <w:widowControl w:val="0"/>
              <w:spacing w:after="32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</w:tr>
      <w:tr w14:paraId="7546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8157" w:type="dxa"/>
          </w:tcPr>
          <w:p w14:paraId="3A1C9CD4">
            <w:pPr>
              <w:widowControl w:val="0"/>
              <w:spacing w:after="3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4.1.2. Специальная физическая подготовка</w:t>
            </w:r>
          </w:p>
        </w:tc>
        <w:tc>
          <w:tcPr>
            <w:tcW w:w="796" w:type="dxa"/>
          </w:tcPr>
          <w:p w14:paraId="20545CA5">
            <w:pPr>
              <w:widowControl w:val="0"/>
              <w:spacing w:after="32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</w:tr>
      <w:tr w14:paraId="1283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157" w:type="dxa"/>
          </w:tcPr>
          <w:p w14:paraId="076ECE0E">
            <w:pPr>
              <w:widowControl w:val="0"/>
              <w:spacing w:after="3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4.1.3. Технико-тактическая подготовка</w:t>
            </w:r>
          </w:p>
        </w:tc>
        <w:tc>
          <w:tcPr>
            <w:tcW w:w="796" w:type="dxa"/>
          </w:tcPr>
          <w:p w14:paraId="047A8A23">
            <w:pPr>
              <w:widowControl w:val="0"/>
              <w:spacing w:after="32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29</w:t>
            </w:r>
          </w:p>
        </w:tc>
      </w:tr>
      <w:tr w14:paraId="74D1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7" w:type="dxa"/>
          </w:tcPr>
          <w:p w14:paraId="77551CD2">
            <w:pPr>
              <w:widowControl w:val="0"/>
              <w:spacing w:after="3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4.1.4. Рекомендации по планированию теоретической подготовки</w:t>
            </w:r>
          </w:p>
        </w:tc>
        <w:tc>
          <w:tcPr>
            <w:tcW w:w="796" w:type="dxa"/>
          </w:tcPr>
          <w:p w14:paraId="1B252195">
            <w:pPr>
              <w:widowControl w:val="0"/>
              <w:spacing w:after="32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37</w:t>
            </w:r>
          </w:p>
        </w:tc>
      </w:tr>
      <w:tr w14:paraId="140E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7" w:type="dxa"/>
          </w:tcPr>
          <w:p w14:paraId="728149E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4.1.5. Учебно-тематический план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спортивной подготовки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по теоретической подготовке</w:t>
            </w:r>
          </w:p>
        </w:tc>
        <w:tc>
          <w:tcPr>
            <w:tcW w:w="796" w:type="dxa"/>
          </w:tcPr>
          <w:p w14:paraId="430A1E9E">
            <w:pPr>
              <w:widowControl w:val="0"/>
              <w:spacing w:after="320" w:line="240" w:lineRule="auto"/>
              <w:jc w:val="center"/>
            </w:pPr>
            <w:r>
              <w:rPr>
                <w:rFonts w:eastAsia="Calibri"/>
                <w:sz w:val="24"/>
                <w:szCs w:val="24"/>
                <w:lang w:eastAsia="ru-RU"/>
              </w:rPr>
              <w:t>37</w:t>
            </w:r>
          </w:p>
        </w:tc>
      </w:tr>
      <w:tr w14:paraId="5C0B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7" w:type="dxa"/>
            <w:tcBorders>
              <w:top w:val="nil"/>
            </w:tcBorders>
          </w:tcPr>
          <w:p w14:paraId="241C3C20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Особенности осуществления спортивной подготовки по отдельным спортивным дисциплинам</w:t>
            </w:r>
          </w:p>
        </w:tc>
        <w:tc>
          <w:tcPr>
            <w:tcW w:w="796" w:type="dxa"/>
            <w:tcBorders>
              <w:top w:val="nil"/>
            </w:tcBorders>
          </w:tcPr>
          <w:p w14:paraId="6F204808">
            <w:pPr>
              <w:widowControl w:val="0"/>
              <w:spacing w:after="32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</w:t>
            </w:r>
          </w:p>
        </w:tc>
      </w:tr>
      <w:tr w14:paraId="0C65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7" w:type="dxa"/>
            <w:tcBorders>
              <w:top w:val="nil"/>
            </w:tcBorders>
          </w:tcPr>
          <w:p w14:paraId="7F83A81D">
            <w:pPr>
              <w:widowControl w:val="0"/>
              <w:spacing w:after="0" w:line="240" w:lineRule="auto"/>
              <w:ind w:right="-11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. Условия реализации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дополнительной образовательной программы спортивной подготовки</w:t>
            </w:r>
          </w:p>
        </w:tc>
        <w:tc>
          <w:tcPr>
            <w:tcW w:w="796" w:type="dxa"/>
            <w:tcBorders>
              <w:top w:val="nil"/>
            </w:tcBorders>
          </w:tcPr>
          <w:p w14:paraId="422419AC">
            <w:pPr>
              <w:widowControl w:val="0"/>
              <w:spacing w:after="320" w:line="240" w:lineRule="auto"/>
              <w:jc w:val="center"/>
            </w:pPr>
            <w:r>
              <w:rPr>
                <w:rFonts w:eastAsia="Calibri"/>
                <w:sz w:val="24"/>
                <w:szCs w:val="24"/>
                <w:lang w:eastAsia="ru-RU"/>
              </w:rPr>
              <w:t>38</w:t>
            </w:r>
          </w:p>
        </w:tc>
      </w:tr>
      <w:tr w14:paraId="549B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7" w:type="dxa"/>
          </w:tcPr>
          <w:p w14:paraId="643A44AD">
            <w:pPr>
              <w:widowControl w:val="0"/>
              <w:spacing w:after="0" w:line="240" w:lineRule="auto"/>
              <w:ind w:right="-11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6.1.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Материально-технические условия реализации Программы</w:t>
            </w:r>
          </w:p>
        </w:tc>
        <w:tc>
          <w:tcPr>
            <w:tcW w:w="796" w:type="dxa"/>
          </w:tcPr>
          <w:p w14:paraId="7E345390">
            <w:pPr>
              <w:widowControl w:val="0"/>
              <w:spacing w:after="320" w:line="240" w:lineRule="auto"/>
              <w:jc w:val="center"/>
            </w:pPr>
            <w:r>
              <w:rPr>
                <w:rFonts w:eastAsia="Calibri"/>
                <w:sz w:val="24"/>
                <w:szCs w:val="24"/>
                <w:lang w:eastAsia="ru-RU"/>
              </w:rPr>
              <w:t>39</w:t>
            </w:r>
          </w:p>
        </w:tc>
      </w:tr>
      <w:tr w14:paraId="3328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7" w:type="dxa"/>
            <w:tcBorders>
              <w:top w:val="nil"/>
            </w:tcBorders>
          </w:tcPr>
          <w:p w14:paraId="7E8F45D3">
            <w:pPr>
              <w:widowControl w:val="0"/>
              <w:tabs>
                <w:tab w:val="left" w:pos="1276"/>
                <w:tab w:val="left" w:pos="1418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6.2.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Кадровые условия реализации Программы</w:t>
            </w:r>
          </w:p>
        </w:tc>
        <w:tc>
          <w:tcPr>
            <w:tcW w:w="796" w:type="dxa"/>
            <w:tcBorders>
              <w:top w:val="nil"/>
            </w:tcBorders>
          </w:tcPr>
          <w:p w14:paraId="08ADEB4C">
            <w:pPr>
              <w:widowControl w:val="0"/>
              <w:spacing w:after="32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</w:t>
            </w:r>
          </w:p>
        </w:tc>
      </w:tr>
      <w:tr w14:paraId="0E4D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7" w:type="dxa"/>
            <w:tcBorders>
              <w:top w:val="nil"/>
            </w:tcBorders>
          </w:tcPr>
          <w:p w14:paraId="32C1CE7C">
            <w:pPr>
              <w:widowControl w:val="0"/>
              <w:shd w:val="clear" w:color="auto" w:fill="FFFFFF"/>
              <w:spacing w:after="281" w:line="298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6.2.2.Уровень квалификации тренеров-преподавателей и иных работников Организации</w:t>
            </w:r>
          </w:p>
        </w:tc>
        <w:tc>
          <w:tcPr>
            <w:tcW w:w="796" w:type="dxa"/>
            <w:tcBorders>
              <w:top w:val="nil"/>
            </w:tcBorders>
          </w:tcPr>
          <w:p w14:paraId="72D3EC46">
            <w:pPr>
              <w:widowControl w:val="0"/>
              <w:spacing w:after="32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</w:tr>
      <w:tr w14:paraId="14A8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7" w:type="dxa"/>
            <w:tcBorders>
              <w:top w:val="nil"/>
            </w:tcBorders>
          </w:tcPr>
          <w:p w14:paraId="0F7FEA15">
            <w:pPr>
              <w:pStyle w:val="44"/>
              <w:widowControl w:val="0"/>
              <w:tabs>
                <w:tab w:val="clear" w:pos="0"/>
              </w:tabs>
              <w:spacing w:line="240" w:lineRule="auto"/>
              <w:ind w:firstLine="0"/>
            </w:pPr>
            <w:r>
              <w:t>6.2.3.Непрерывность профессионального развития тренеров-преподавателей Организации.</w:t>
            </w:r>
          </w:p>
        </w:tc>
        <w:tc>
          <w:tcPr>
            <w:tcW w:w="796" w:type="dxa"/>
            <w:tcBorders>
              <w:top w:val="nil"/>
            </w:tcBorders>
          </w:tcPr>
          <w:p w14:paraId="34F7C794">
            <w:pPr>
              <w:widowControl w:val="0"/>
              <w:spacing w:after="32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</w:tr>
      <w:tr w14:paraId="1333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7" w:type="dxa"/>
            <w:tcBorders>
              <w:top w:val="nil"/>
            </w:tcBorders>
          </w:tcPr>
          <w:p w14:paraId="1CFDB375">
            <w:pPr>
              <w:pStyle w:val="44"/>
              <w:widowControl w:val="0"/>
              <w:tabs>
                <w:tab w:val="clear" w:pos="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VII</w:t>
            </w:r>
            <w:r>
              <w:rPr>
                <w:b/>
                <w:bCs/>
                <w:sz w:val="24"/>
                <w:szCs w:val="24"/>
              </w:rPr>
              <w:t>.   Информационно-методическиеусловия реализации Программы</w:t>
            </w:r>
          </w:p>
        </w:tc>
        <w:tc>
          <w:tcPr>
            <w:tcW w:w="796" w:type="dxa"/>
            <w:tcBorders>
              <w:top w:val="nil"/>
            </w:tcBorders>
          </w:tcPr>
          <w:p w14:paraId="135F9996">
            <w:pPr>
              <w:widowControl w:val="0"/>
              <w:spacing w:after="32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</w:tr>
      <w:tr w14:paraId="6F28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7" w:type="dxa"/>
            <w:tcBorders>
              <w:top w:val="nil"/>
            </w:tcBorders>
          </w:tcPr>
          <w:p w14:paraId="3EEBB6DF">
            <w:pPr>
              <w:pStyle w:val="44"/>
              <w:widowControl w:val="0"/>
              <w:tabs>
                <w:tab w:val="clear" w:pos="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</w:t>
            </w:r>
          </w:p>
        </w:tc>
        <w:tc>
          <w:tcPr>
            <w:tcW w:w="796" w:type="dxa"/>
            <w:tcBorders>
              <w:top w:val="nil"/>
            </w:tcBorders>
          </w:tcPr>
          <w:p w14:paraId="52AFF7ED">
            <w:pPr>
              <w:widowControl w:val="0"/>
              <w:spacing w:after="32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</w:t>
            </w:r>
          </w:p>
        </w:tc>
      </w:tr>
    </w:tbl>
    <w:p w14:paraId="66C3C80F">
      <w:pPr>
        <w:spacing w:after="0" w:line="240" w:lineRule="auto"/>
        <w:ind w:right="113"/>
        <w:contextualSpacing/>
      </w:pPr>
    </w:p>
    <w:p w14:paraId="66396C6D">
      <w:pPr>
        <w:spacing w:after="0" w:line="240" w:lineRule="auto"/>
        <w:ind w:right="113"/>
        <w:contextualSpacing/>
      </w:pPr>
      <w: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14:paraId="5CECE7F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0AA920F">
      <w:pPr>
        <w:spacing w:after="0" w:line="240" w:lineRule="auto"/>
        <w:ind w:firstLine="660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Дополнительная образовательная программа спортивной подготовки  по виду спорта</w:t>
      </w:r>
      <w:r>
        <w:rPr>
          <w:rFonts w:ascii="Times New Roman" w:hAnsi="Times New Roman"/>
          <w:sz w:val="28"/>
          <w:szCs w:val="28"/>
          <w:lang w:eastAsia="ru-RU"/>
        </w:rPr>
        <w:t xml:space="preserve">  «футбол» (далее – Программа), разработана в соответствии с нормативно – правовыми актами регулирующими деятельность спортивных школ:</w:t>
      </w:r>
    </w:p>
    <w:p w14:paraId="01F482EE">
      <w:pPr>
        <w:spacing w:after="0" w:line="240" w:lineRule="auto"/>
        <w:ind w:firstLine="660"/>
        <w:jc w:val="both"/>
      </w:pPr>
      <w:r>
        <w:rPr>
          <w:rFonts w:ascii="Times New Roman" w:hAnsi="Times New Roman"/>
          <w:sz w:val="28"/>
          <w:szCs w:val="28"/>
          <w:lang w:eastAsia="ru-RU"/>
        </w:rPr>
        <w:t>-  Федеральный закон от 04.12.2007 № 329-ФЗ «О физической культуре и спорте в Российской Федерации» (с внесенными изменениями от 30.04.2021 г.)</w:t>
      </w:r>
    </w:p>
    <w:p w14:paraId="6D4F7F31">
      <w:pPr>
        <w:spacing w:after="0" w:line="240" w:lineRule="auto"/>
        <w:ind w:firstLine="660"/>
        <w:jc w:val="both"/>
      </w:pPr>
      <w:r>
        <w:rPr>
          <w:rFonts w:ascii="Times New Roman" w:hAnsi="Times New Roman"/>
          <w:sz w:val="28"/>
          <w:szCs w:val="28"/>
          <w:lang w:eastAsia="ru-RU"/>
        </w:rPr>
        <w:t>-  Федеральный закон РФ от 29.12.2012 № 273- ФЗ «Об образовании в Российской Федерации»(с внесенными изменениями от 30.04.2021 г.)</w:t>
      </w:r>
    </w:p>
    <w:p w14:paraId="28BF01B3">
      <w:pPr>
        <w:spacing w:after="0" w:line="240" w:lineRule="auto"/>
        <w:ind w:firstLine="66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- федеральные стандарты спортивной подготовки по виду спорта «футбол» (утв. Приказом Министерства спорта РФ </w:t>
      </w:r>
      <w:r>
        <w:rPr>
          <w:rFonts w:ascii="Times New Roman" w:hAnsi="Times New Roman"/>
          <w:color w:val="C9211E"/>
          <w:sz w:val="28"/>
          <w:szCs w:val="28"/>
          <w:lang w:eastAsia="ru-RU"/>
        </w:rPr>
        <w:t>от 16.11.2022 года № 1000)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(далее – ФССП).</w:t>
      </w:r>
    </w:p>
    <w:p w14:paraId="21D28B21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Распоряжение Правительства Российской Федерации от 24 ноября 2020 года № 3081-р «Об утверждении Стратегии развития физической культуры и спорта в РФ на период до 2030 года»;</w:t>
      </w:r>
    </w:p>
    <w:p w14:paraId="0F3E566C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Распоряжение Правительства Российской Федерации от 28 декабря 2021 года № 3894-р «Об утверждении Концепции развития детско-юношеского спорта в Российской Федерации до 2030 года и плана мероприятий по ее реализации»;</w:t>
      </w:r>
    </w:p>
    <w:p w14:paraId="42DF4CF3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Распоряжение Правительства Российской Федерации от 31 марта 2022 года № 678-р «О Концепции развития дополнительного образования детей до 2030 года»;</w:t>
      </w:r>
    </w:p>
    <w:p w14:paraId="4CBB480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приказ Министерства просвещения Российской Федерации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25DC5D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приказ Министерства спорта Российской Федерации от 30 октября 2015 года № 999 «Об утверждении требований к обеспечению подготовки спортивного резерва для спортивных сборных команд Российской Федерации» (с изменениями и дополнениями, вносимыми приказом Министерства спорта Российской Федерации № 575 от 07 июля 2022 года) (далее – Приказ № 999); </w:t>
      </w:r>
    </w:p>
    <w:p w14:paraId="72CDE2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 Министерства спорта Российской Федерации от 3 августа 2022 года № 634 «Об особенностях организации и осуществления образовательной деятельности по дополнительным образовательным программам спортивной подготовки» (далее – Приказ № 634);</w:t>
      </w:r>
    </w:p>
    <w:p w14:paraId="7CB7CD5C">
      <w:pPr>
        <w:pStyle w:val="339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Программы: Формирование личности обучающихся на основе достижения спортивных результатов.</w:t>
      </w:r>
    </w:p>
    <w:p w14:paraId="77BDA942">
      <w:pPr>
        <w:pStyle w:val="339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Основные задачи:</w:t>
      </w:r>
    </w:p>
    <w:p w14:paraId="050509B2">
      <w:pPr>
        <w:pStyle w:val="339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ОБРАЗОВАТЕЛЬНЫЕ:</w:t>
      </w:r>
    </w:p>
    <w:p w14:paraId="205D8ABF">
      <w:pPr>
        <w:pStyle w:val="339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совершенствование уровня спортивной подготовленности обучающихся на этапах, соответствующих году обучения;</w:t>
      </w:r>
    </w:p>
    <w:p w14:paraId="11005215">
      <w:pPr>
        <w:pStyle w:val="339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поэтапное освоение и дальнейшее совершенствование физической подготовки, спортивно-технической подготовки, спортивно-тактической подготовки, психической подготовки; </w:t>
      </w:r>
    </w:p>
    <w:p w14:paraId="1C997BE4">
      <w:pPr>
        <w:pStyle w:val="339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достижение высокого уровня всех видов подготовленности обучающегося спортсмена;</w:t>
      </w:r>
    </w:p>
    <w:p w14:paraId="25248D40">
      <w:pPr>
        <w:pStyle w:val="339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соответствия Программ по виду спорта требованиям ФССП и примерной Программе по указанному виду спорта; </w:t>
      </w:r>
    </w:p>
    <w:p w14:paraId="3E007B6B">
      <w:pPr>
        <w:pStyle w:val="339"/>
        <w:spacing w:after="160"/>
        <w:ind w:left="57"/>
        <w:contextualSpacing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приобретение обучающимися знаний, умений и навыков в области физической культуры и спорта.</w:t>
      </w:r>
    </w:p>
    <w:p w14:paraId="743E80EF">
      <w:pPr>
        <w:pStyle w:val="339"/>
        <w:spacing w:after="160" w:line="276" w:lineRule="auto"/>
        <w:ind w:left="5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РАЗВИВАЮЩИЕ:</w:t>
      </w:r>
    </w:p>
    <w:p w14:paraId="1D35DD61">
      <w:pPr>
        <w:pStyle w:val="339"/>
        <w:spacing w:after="160" w:line="276" w:lineRule="auto"/>
        <w:ind w:left="5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повышение уровня физической подготовленности обучающихся;</w:t>
      </w:r>
    </w:p>
    <w:p w14:paraId="263B82F0">
      <w:pPr>
        <w:pStyle w:val="339"/>
        <w:spacing w:after="160" w:line="276" w:lineRule="auto"/>
        <w:ind w:left="5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физическое совершенствование.</w:t>
      </w:r>
    </w:p>
    <w:p w14:paraId="55A71814">
      <w:pPr>
        <w:pStyle w:val="339"/>
        <w:spacing w:after="160" w:line="276" w:lineRule="auto"/>
        <w:ind w:left="5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ВОСПИТАТЕЛЬНЫЕ: </w:t>
      </w:r>
    </w:p>
    <w:p w14:paraId="411BDEC1">
      <w:pPr>
        <w:pStyle w:val="339"/>
        <w:spacing w:after="160" w:line="276" w:lineRule="auto"/>
        <w:ind w:left="5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культуры здорового и безопасного образа жизни;</w:t>
      </w:r>
    </w:p>
    <w:p w14:paraId="2733EF4D">
      <w:pPr>
        <w:pStyle w:val="339"/>
        <w:spacing w:after="160" w:line="276" w:lineRule="auto"/>
        <w:ind w:left="5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привлечение максимального количества детей к систематическим занятиям и сохранение контингента обучающихся на этапе НП;</w:t>
      </w:r>
    </w:p>
    <w:p w14:paraId="214D7B5C">
      <w:pPr>
        <w:pStyle w:val="339"/>
        <w:spacing w:after="160" w:line="276" w:lineRule="auto"/>
        <w:ind w:left="5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систематическое участие в спортивных мероприятиях и соревнованиях, соответствующих этапу подготовки и квалификации спортсмена;</w:t>
      </w:r>
    </w:p>
    <w:p w14:paraId="1B149298">
      <w:pPr>
        <w:pStyle w:val="339"/>
        <w:spacing w:after="160" w:line="276" w:lineRule="auto"/>
        <w:ind w:left="5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позитивных личностных качеств.</w:t>
      </w:r>
    </w:p>
    <w:p w14:paraId="239FAC8B">
      <w:pPr>
        <w:pStyle w:val="339"/>
        <w:spacing w:after="160" w:line="276" w:lineRule="auto"/>
        <w:ind w:left="5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ОЗДОРОВИТЕЛЬНЫЕ:</w:t>
      </w:r>
    </w:p>
    <w:p w14:paraId="50F0898A">
      <w:pPr>
        <w:pStyle w:val="339"/>
        <w:spacing w:after="160" w:line="276" w:lineRule="auto"/>
        <w:ind w:left="5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-сохранение и укрепление здоровья; </w:t>
      </w:r>
    </w:p>
    <w:p w14:paraId="155253CC">
      <w:pPr>
        <w:pStyle w:val="339"/>
        <w:spacing w:after="160" w:line="276" w:lineRule="auto"/>
        <w:ind w:left="5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повышение резервных возможностей организма. </w:t>
      </w:r>
    </w:p>
    <w:p w14:paraId="6E8CA41E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Деятельность спортивной школы по футболу направлена на поиск и отбор способных детей и подростков и подготовку футболистов высокой квалификации, которые будут выступать за российские команды на профессиональном уровне. </w:t>
      </w:r>
    </w:p>
    <w:p w14:paraId="5E9691E9">
      <w:pPr>
        <w:pStyle w:val="27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F21B9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FDFCEA">
      <w:pPr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0FC1908E">
      <w:pPr>
        <w:spacing w:after="0" w:line="240" w:lineRule="auto"/>
        <w:ind w:firstLine="660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Дополнительная образовательная программа спортивной подготовки  по виду спорта</w:t>
      </w:r>
      <w:r>
        <w:rPr>
          <w:rFonts w:ascii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ru-RU"/>
        </w:rPr>
        <w:t>футбол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ru-RU"/>
        </w:rPr>
        <w:t xml:space="preserve"> является основным документом, определяющим направленность и содержание образовательного и воспитательного процессов на отделении футбола. </w:t>
      </w:r>
    </w:p>
    <w:p w14:paraId="5D47195F">
      <w:pPr>
        <w:spacing w:after="0" w:line="240" w:lineRule="auto"/>
        <w:ind w:firstLine="660"/>
        <w:jc w:val="both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 xml:space="preserve">количество лиц, проходящих спортивную подготовку в группах на этапах спортивной подготовки.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Таблица №1</w:t>
      </w:r>
    </w:p>
    <w:tbl>
      <w:tblPr>
        <w:tblStyle w:val="3"/>
        <w:tblW w:w="9523" w:type="dxa"/>
        <w:tblInd w:w="72" w:type="dxa"/>
        <w:tblLayout w:type="fixed"/>
        <w:tblCellMar>
          <w:top w:w="72" w:type="dxa"/>
          <w:left w:w="2" w:type="dxa"/>
          <w:bottom w:w="0" w:type="dxa"/>
          <w:right w:w="70" w:type="dxa"/>
        </w:tblCellMar>
      </w:tblPr>
      <w:tblGrid>
        <w:gridCol w:w="3115"/>
        <w:gridCol w:w="1936"/>
        <w:gridCol w:w="2835"/>
        <w:gridCol w:w="1637"/>
      </w:tblGrid>
      <w:tr w14:paraId="7E305C02">
        <w:tblPrEx>
          <w:tblCellMar>
            <w:top w:w="72" w:type="dxa"/>
            <w:left w:w="2" w:type="dxa"/>
            <w:bottom w:w="0" w:type="dxa"/>
            <w:right w:w="70" w:type="dxa"/>
          </w:tblCellMar>
        </w:tblPrEx>
        <w:trPr>
          <w:trHeight w:val="1360" w:hRule="atLeast"/>
        </w:trPr>
        <w:tc>
          <w:tcPr>
            <w:tcW w:w="3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A50E6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Этапы спортивной подготовки</w:t>
            </w:r>
          </w:p>
        </w:tc>
        <w:tc>
          <w:tcPr>
            <w:tcW w:w="1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6CD051">
            <w:pPr>
              <w:widowControl w:val="0"/>
              <w:spacing w:after="0" w:line="240" w:lineRule="auto"/>
              <w:ind w:right="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этапов спортивной подготовки</w:t>
            </w:r>
          </w:p>
          <w:p w14:paraId="1A751DAB">
            <w:pPr>
              <w:widowControl w:val="0"/>
              <w:spacing w:after="0" w:line="252" w:lineRule="auto"/>
              <w:ind w:left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(лет)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D2C3D3">
            <w:pPr>
              <w:widowControl w:val="0"/>
              <w:spacing w:after="0" w:line="252" w:lineRule="auto"/>
              <w:ind w:right="48"/>
              <w:rPr>
                <w:rFonts w:ascii="Times New Roman" w:hAnsi="Times New Roman"/>
              </w:rPr>
            </w:pPr>
          </w:p>
          <w:p w14:paraId="333ABC24">
            <w:pPr>
              <w:widowControl w:val="0"/>
              <w:spacing w:after="0" w:line="252" w:lineRule="auto"/>
              <w:ind w:right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Возрастные границы лиц, проходящих спортивную подготовку (лет)</w:t>
            </w:r>
          </w:p>
        </w:tc>
        <w:tc>
          <w:tcPr>
            <w:tcW w:w="16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14EECB">
            <w:pPr>
              <w:widowControl w:val="0"/>
              <w:spacing w:after="0" w:line="252" w:lineRule="auto"/>
              <w:ind w:left="465" w:hanging="3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Наполняемость (человек)</w:t>
            </w:r>
          </w:p>
        </w:tc>
      </w:tr>
      <w:tr w14:paraId="2D4B0F68">
        <w:tblPrEx>
          <w:tblCellMar>
            <w:top w:w="72" w:type="dxa"/>
            <w:left w:w="2" w:type="dxa"/>
            <w:bottom w:w="0" w:type="dxa"/>
            <w:right w:w="70" w:type="dxa"/>
          </w:tblCellMar>
        </w:tblPrEx>
        <w:trPr>
          <w:trHeight w:val="341" w:hRule="atLeast"/>
        </w:trPr>
        <w:tc>
          <w:tcPr>
            <w:tcW w:w="3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50831A">
            <w:pPr>
              <w:widowControl w:val="0"/>
              <w:spacing w:after="0" w:line="252" w:lineRule="auto"/>
              <w:ind w:left="79" w:righ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начальной подготовки</w:t>
            </w:r>
          </w:p>
        </w:tc>
        <w:tc>
          <w:tcPr>
            <w:tcW w:w="1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3B00B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A9F491">
            <w:pPr>
              <w:widowControl w:val="0"/>
              <w:spacing w:after="0" w:line="252" w:lineRule="auto"/>
              <w:ind w:righ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7-11</w:t>
            </w:r>
          </w:p>
          <w:p w14:paraId="6F06868C">
            <w:pPr>
              <w:widowControl w:val="0"/>
              <w:spacing w:after="0" w:line="252" w:lineRule="auto"/>
              <w:ind w:right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EB75D2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14-25</w:t>
            </w:r>
          </w:p>
        </w:tc>
      </w:tr>
      <w:tr w14:paraId="25F31BC7">
        <w:tblPrEx>
          <w:tblCellMar>
            <w:top w:w="72" w:type="dxa"/>
            <w:left w:w="2" w:type="dxa"/>
            <w:bottom w:w="0" w:type="dxa"/>
            <w:right w:w="70" w:type="dxa"/>
          </w:tblCellMar>
        </w:tblPrEx>
        <w:trPr>
          <w:trHeight w:val="590" w:hRule="atLeast"/>
        </w:trPr>
        <w:tc>
          <w:tcPr>
            <w:tcW w:w="3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69E28F">
            <w:pPr>
              <w:widowControl w:val="0"/>
              <w:spacing w:after="0" w:line="252" w:lineRule="auto"/>
              <w:ind w:left="369" w:hanging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Учебно-тренировочный этап (этап спортивной специализации</w:t>
            </w:r>
          </w:p>
        </w:tc>
        <w:tc>
          <w:tcPr>
            <w:tcW w:w="1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6D98B1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4-5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459EC8">
            <w:pPr>
              <w:widowControl w:val="0"/>
              <w:spacing w:after="0" w:line="252" w:lineRule="auto"/>
              <w:ind w:right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</w:p>
          <w:p w14:paraId="0C383FF9">
            <w:pPr>
              <w:widowControl w:val="0"/>
              <w:spacing w:after="0" w:line="252" w:lineRule="auto"/>
              <w:ind w:right="14"/>
              <w:jc w:val="center"/>
              <w:rPr>
                <w:rFonts w:ascii="Times New Roman" w:hAnsi="Times New Roman"/>
              </w:rPr>
            </w:pPr>
          </w:p>
          <w:p w14:paraId="6C4BDDAD">
            <w:pPr>
              <w:widowControl w:val="0"/>
              <w:spacing w:after="0" w:line="252" w:lineRule="auto"/>
              <w:ind w:right="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C1CD56">
            <w:pPr>
              <w:widowControl w:val="0"/>
              <w:spacing w:after="0" w:line="252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12-24</w:t>
            </w:r>
          </w:p>
          <w:p w14:paraId="394BABE6">
            <w:pPr>
              <w:widowControl w:val="0"/>
              <w:spacing w:after="0" w:line="252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F74B86">
            <w:pPr>
              <w:widowControl w:val="0"/>
              <w:spacing w:after="0" w:line="252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941115">
      <w:pPr>
        <w:pStyle w:val="2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35457DA">
      <w:pPr>
        <w:widowControl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В основу комплектования учебных групп положена система многолетней подготовки с учетом возрастных закономерностей становления спортивного мастерства. При объединении в одну группу разных по возрасту и спортивной подготовленности обучающихся должны выполняться следующие условия:</w:t>
      </w:r>
    </w:p>
    <w:p w14:paraId="64469AFA">
      <w:pPr>
        <w:widowControl w:val="0"/>
        <w:tabs>
          <w:tab w:val="left" w:pos="1047"/>
        </w:tabs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- разница в уровнях спортивного мастерства занимающихся не должна превышать двух спортивных разрядов (званий);</w:t>
      </w:r>
    </w:p>
    <w:p w14:paraId="22B53D24">
      <w:pPr>
        <w:widowControl w:val="0"/>
        <w:tabs>
          <w:tab w:val="left" w:pos="1762"/>
        </w:tabs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- разница в возрасте не должна превышать двух лет (по году рождения).</w:t>
      </w:r>
    </w:p>
    <w:p w14:paraId="40A174F8">
      <w:pPr>
        <w:pStyle w:val="338"/>
        <w:ind w:firstLine="708"/>
        <w:jc w:val="both"/>
        <w:rPr>
          <w:color w:val="000000"/>
        </w:rPr>
      </w:pPr>
    </w:p>
    <w:p w14:paraId="5DF74B99">
      <w:pPr>
        <w:pStyle w:val="338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Многолетняя подготовка юных футболистов в спортивной школе по футболу, в соответствии с Программой, проводится на этапах спортивной подготовки (таблица 1) </w:t>
      </w:r>
    </w:p>
    <w:p w14:paraId="46E8DC64">
      <w:pPr>
        <w:jc w:val="right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Таблица 1</w:t>
      </w:r>
    </w:p>
    <w:tbl>
      <w:tblPr>
        <w:tblStyle w:val="1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11A1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5F8A7EA8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4"/>
                <w:szCs w:val="24"/>
              </w:rPr>
              <w:t>Этапы</w:t>
            </w:r>
          </w:p>
          <w:p w14:paraId="73D1E21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4"/>
                <w:szCs w:val="24"/>
              </w:rPr>
              <w:t>подготовки</w:t>
            </w:r>
          </w:p>
          <w:p w14:paraId="00BBBE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3B6911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4"/>
                <w:szCs w:val="24"/>
              </w:rPr>
              <w:t>Основная</w:t>
            </w:r>
          </w:p>
          <w:p w14:paraId="5724BEC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4"/>
                <w:szCs w:val="24"/>
              </w:rPr>
              <w:t>задача этапа</w:t>
            </w:r>
          </w:p>
        </w:tc>
        <w:tc>
          <w:tcPr>
            <w:tcW w:w="3191" w:type="dxa"/>
          </w:tcPr>
          <w:p w14:paraId="744DDDC0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4"/>
                <w:szCs w:val="24"/>
              </w:rPr>
              <w:t>Периоды</w:t>
            </w:r>
          </w:p>
          <w:p w14:paraId="05875F32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4"/>
                <w:szCs w:val="24"/>
              </w:rPr>
              <w:t>подготовки</w:t>
            </w:r>
          </w:p>
        </w:tc>
      </w:tr>
      <w:tr w14:paraId="7B2A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376E8FB8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>Этап начальной подготовки</w:t>
            </w:r>
          </w:p>
          <w:p w14:paraId="64E1DBC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11EB9D7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>Базовая подготовка</w:t>
            </w:r>
          </w:p>
        </w:tc>
        <w:tc>
          <w:tcPr>
            <w:tcW w:w="3191" w:type="dxa"/>
          </w:tcPr>
          <w:p w14:paraId="7F1C12A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>Специального отбора 7-9 лет</w:t>
            </w:r>
          </w:p>
        </w:tc>
      </w:tr>
      <w:tr w14:paraId="28205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67C634B8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3190" w:type="dxa"/>
          </w:tcPr>
          <w:p w14:paraId="6C23A1D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>Специализация и углубленная тренировка в футболе</w:t>
            </w:r>
          </w:p>
        </w:tc>
        <w:tc>
          <w:tcPr>
            <w:tcW w:w="3191" w:type="dxa"/>
          </w:tcPr>
          <w:p w14:paraId="7ADE0B3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>Начальной и углубленной специализации 10-14 лет</w:t>
            </w:r>
          </w:p>
        </w:tc>
      </w:tr>
    </w:tbl>
    <w:p w14:paraId="4BCADFAD">
      <w:pPr>
        <w:pStyle w:val="33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8E91D5E">
      <w:pPr>
        <w:pStyle w:val="338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Этап начальной подготовки:</w:t>
      </w:r>
    </w:p>
    <w:p w14:paraId="6BCFF302">
      <w:pPr>
        <w:pStyle w:val="338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Прием лиц на этап начальной подготовки осуществляется на основании результатов индивидуального отбора. На этом этапе идет работа, направленная на формирование интереса к занятиям спортом, на освоение основных двигательных умений и навыков, на освоение основ техники вида спорта «футбол», на укрепление здоровья лиц проходящих спортивную подготовку. В конце этапа проводится экспертная оценка игровых умений и навыков. По результатам экспертизы делается первичный прогноз о наличии способностей у каждого занимающегося к футболу. Общий срок подготовки на данном этапе составляет 3 года. </w:t>
      </w:r>
    </w:p>
    <w:p w14:paraId="767D7611">
      <w:pPr>
        <w:pStyle w:val="338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E145803">
      <w:pPr>
        <w:pStyle w:val="338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Учебно-тренировочный этап (этап спортивной специализации): </w:t>
      </w:r>
    </w:p>
    <w:p w14:paraId="402D78E1">
      <w:pPr>
        <w:pStyle w:val="338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 занятиям на этом этапе допускаются лица, прошедшие процедуру индивидуального отбора, либо спортсмены, прошедшие в течение не менее одного года начальную подготовку, выполнившие нормативы тестов по общей и специальной подготовленности.</w:t>
      </w:r>
    </w:p>
    <w:p w14:paraId="7788F0C3">
      <w:pPr>
        <w:pStyle w:val="338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Учебно-тренировочный этап (этап спортивной специализации) делится на  периоды: начальной специализации и углубленной специализации. Общий срок подготовки на данном этапе составляет 5 лет. </w:t>
      </w:r>
    </w:p>
    <w:p w14:paraId="1FCEECBE">
      <w:pPr>
        <w:pStyle w:val="338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Основными задачами этапа начальной специализации являются: формирование устойчивого интереса к занятиям вида спорта «футбол»; укрепление здоровья лиц проходящих спортивную подготовку. </w:t>
      </w:r>
    </w:p>
    <w:p w14:paraId="1C885CEC">
      <w:pPr>
        <w:pStyle w:val="338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На этапе углубленной специализации происходит закрепление технической и расширение тактической подготовленности футболистов</w:t>
      </w:r>
    </w:p>
    <w:p w14:paraId="051270AE">
      <w:pPr>
        <w:pStyle w:val="338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05CBD5F">
      <w:pPr>
        <w:pStyle w:val="338"/>
        <w:ind w:firstLine="708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2.2. Обьем дополнительной образовательной программы спортивной подготовки</w:t>
      </w:r>
    </w:p>
    <w:p w14:paraId="28120387">
      <w:pPr>
        <w:pStyle w:val="338"/>
        <w:jc w:val="right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Таблица 2</w:t>
      </w:r>
    </w:p>
    <w:tbl>
      <w:tblPr>
        <w:tblStyle w:val="19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1253"/>
        <w:gridCol w:w="1693"/>
        <w:gridCol w:w="1654"/>
        <w:gridCol w:w="2213"/>
      </w:tblGrid>
      <w:tr w14:paraId="55A5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427" w:type="dxa"/>
            <w:vMerge w:val="restart"/>
          </w:tcPr>
          <w:p w14:paraId="519B9078">
            <w:pPr>
              <w:pStyle w:val="338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CE425A">
            <w:pPr>
              <w:pStyle w:val="338"/>
              <w:widowControl w:val="0"/>
              <w:jc w:val="both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</w:rPr>
              <w:t>Этапный норматив</w:t>
            </w:r>
          </w:p>
          <w:p w14:paraId="568D1895">
            <w:pPr>
              <w:pStyle w:val="338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13" w:type="dxa"/>
            <w:gridSpan w:val="4"/>
          </w:tcPr>
          <w:p w14:paraId="18DB9D3C">
            <w:pPr>
              <w:pStyle w:val="338"/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</w:rPr>
              <w:t>Этапы и годы спортивной подготовки</w:t>
            </w:r>
          </w:p>
        </w:tc>
      </w:tr>
      <w:tr w14:paraId="68AF1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2427" w:type="dxa"/>
            <w:vMerge w:val="continue"/>
          </w:tcPr>
          <w:p w14:paraId="039D45EC">
            <w:pPr>
              <w:pStyle w:val="338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46" w:type="dxa"/>
            <w:gridSpan w:val="2"/>
          </w:tcPr>
          <w:p w14:paraId="766712C4">
            <w:pPr>
              <w:pStyle w:val="338"/>
              <w:widowControl w:val="0"/>
              <w:jc w:val="both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</w:rPr>
              <w:t>Этап начальной подготовки</w:t>
            </w:r>
          </w:p>
        </w:tc>
        <w:tc>
          <w:tcPr>
            <w:tcW w:w="3867" w:type="dxa"/>
            <w:gridSpan w:val="2"/>
          </w:tcPr>
          <w:p w14:paraId="7F4D5BD1">
            <w:pPr>
              <w:pStyle w:val="338"/>
              <w:widowControl w:val="0"/>
              <w:jc w:val="both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</w:rPr>
              <w:t>Учебно-тренировочный этап</w:t>
            </w:r>
          </w:p>
          <w:p w14:paraId="6FF9C9B2">
            <w:pPr>
              <w:pStyle w:val="338"/>
              <w:widowControl w:val="0"/>
              <w:jc w:val="both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</w:rPr>
              <w:t>(этап спортивной специализации)</w:t>
            </w:r>
          </w:p>
        </w:tc>
      </w:tr>
      <w:tr w14:paraId="281E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2427" w:type="dxa"/>
            <w:vMerge w:val="continue"/>
          </w:tcPr>
          <w:p w14:paraId="1B2C2845">
            <w:pPr>
              <w:pStyle w:val="338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nil"/>
            </w:tcBorders>
          </w:tcPr>
          <w:p w14:paraId="66075D67">
            <w:pPr>
              <w:pStyle w:val="338"/>
              <w:widowControl w:val="0"/>
              <w:jc w:val="both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</w:rPr>
              <w:t>До года</w:t>
            </w:r>
          </w:p>
        </w:tc>
        <w:tc>
          <w:tcPr>
            <w:tcW w:w="1693" w:type="dxa"/>
            <w:tcBorders>
              <w:top w:val="nil"/>
            </w:tcBorders>
          </w:tcPr>
          <w:p w14:paraId="5E5D1CDC">
            <w:pPr>
              <w:pStyle w:val="338"/>
              <w:widowControl w:val="0"/>
              <w:jc w:val="both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</w:rPr>
              <w:t>Свыше года</w:t>
            </w:r>
          </w:p>
        </w:tc>
        <w:tc>
          <w:tcPr>
            <w:tcW w:w="1654" w:type="dxa"/>
            <w:tcBorders>
              <w:top w:val="nil"/>
            </w:tcBorders>
          </w:tcPr>
          <w:p w14:paraId="59F80333">
            <w:pPr>
              <w:pStyle w:val="338"/>
              <w:widowControl w:val="0"/>
              <w:jc w:val="both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</w:rPr>
              <w:t>До трех лет</w:t>
            </w:r>
          </w:p>
        </w:tc>
        <w:tc>
          <w:tcPr>
            <w:tcW w:w="2213" w:type="dxa"/>
            <w:tcBorders>
              <w:top w:val="nil"/>
            </w:tcBorders>
          </w:tcPr>
          <w:p w14:paraId="3763F253">
            <w:pPr>
              <w:pStyle w:val="338"/>
              <w:widowControl w:val="0"/>
              <w:jc w:val="both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</w:rPr>
              <w:t>Свыше трех лет</w:t>
            </w:r>
          </w:p>
        </w:tc>
      </w:tr>
      <w:tr w14:paraId="34F7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</w:tcPr>
          <w:p w14:paraId="71CB097B">
            <w:pPr>
              <w:pStyle w:val="338"/>
              <w:widowControl w:val="0"/>
              <w:jc w:val="both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>Кол-во* часов в неделю</w:t>
            </w:r>
          </w:p>
        </w:tc>
        <w:tc>
          <w:tcPr>
            <w:tcW w:w="1253" w:type="dxa"/>
          </w:tcPr>
          <w:p w14:paraId="414D75AD">
            <w:pPr>
              <w:pStyle w:val="338"/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93" w:type="dxa"/>
          </w:tcPr>
          <w:p w14:paraId="27EF260E">
            <w:pPr>
              <w:pStyle w:val="338"/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</w:rPr>
              <w:t>6-8</w:t>
            </w:r>
          </w:p>
        </w:tc>
        <w:tc>
          <w:tcPr>
            <w:tcW w:w="1654" w:type="dxa"/>
          </w:tcPr>
          <w:p w14:paraId="66D7FBF6">
            <w:pPr>
              <w:pStyle w:val="338"/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13" w:type="dxa"/>
          </w:tcPr>
          <w:p w14:paraId="0C2BDFB7">
            <w:pPr>
              <w:pStyle w:val="338"/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</w:rPr>
              <w:t>12</w:t>
            </w:r>
          </w:p>
        </w:tc>
      </w:tr>
      <w:tr w14:paraId="1BA8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</w:tcPr>
          <w:p w14:paraId="622FA810">
            <w:pPr>
              <w:pStyle w:val="338"/>
              <w:widowControl w:val="0"/>
              <w:jc w:val="both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>Кол-во тренировочных занятий в неделю</w:t>
            </w:r>
          </w:p>
        </w:tc>
        <w:tc>
          <w:tcPr>
            <w:tcW w:w="1253" w:type="dxa"/>
          </w:tcPr>
          <w:p w14:paraId="452DF55D">
            <w:pPr>
              <w:pStyle w:val="338"/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3" w:type="dxa"/>
          </w:tcPr>
          <w:p w14:paraId="610A2E08">
            <w:pPr>
              <w:pStyle w:val="338"/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</w:rPr>
              <w:t>3-4</w:t>
            </w:r>
          </w:p>
        </w:tc>
        <w:tc>
          <w:tcPr>
            <w:tcW w:w="1654" w:type="dxa"/>
          </w:tcPr>
          <w:p w14:paraId="634D0016">
            <w:pPr>
              <w:pStyle w:val="338"/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13" w:type="dxa"/>
          </w:tcPr>
          <w:p w14:paraId="1946E2D5">
            <w:pPr>
              <w:pStyle w:val="338"/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</w:rPr>
              <w:t>5</w:t>
            </w:r>
          </w:p>
        </w:tc>
      </w:tr>
      <w:tr w14:paraId="4016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</w:tcPr>
          <w:p w14:paraId="684545BB">
            <w:pPr>
              <w:pStyle w:val="338"/>
              <w:widowControl w:val="0"/>
              <w:jc w:val="both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>Общее кол- во часов в год</w:t>
            </w:r>
          </w:p>
        </w:tc>
        <w:tc>
          <w:tcPr>
            <w:tcW w:w="1253" w:type="dxa"/>
          </w:tcPr>
          <w:p w14:paraId="6F270BBA">
            <w:pPr>
              <w:pStyle w:val="338"/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1693" w:type="dxa"/>
          </w:tcPr>
          <w:p w14:paraId="52416B82">
            <w:pPr>
              <w:pStyle w:val="338"/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</w:rPr>
              <w:t>312-416</w:t>
            </w:r>
          </w:p>
        </w:tc>
        <w:tc>
          <w:tcPr>
            <w:tcW w:w="1654" w:type="dxa"/>
          </w:tcPr>
          <w:p w14:paraId="5B3C5F4C">
            <w:pPr>
              <w:pStyle w:val="338"/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</w:rPr>
              <w:t>520</w:t>
            </w:r>
          </w:p>
        </w:tc>
        <w:tc>
          <w:tcPr>
            <w:tcW w:w="2213" w:type="dxa"/>
          </w:tcPr>
          <w:p w14:paraId="781028B5">
            <w:pPr>
              <w:pStyle w:val="338"/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</w:rPr>
              <w:t>624</w:t>
            </w:r>
          </w:p>
        </w:tc>
      </w:tr>
      <w:tr w14:paraId="32AF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</w:tcPr>
          <w:p w14:paraId="4A9C182B">
            <w:pPr>
              <w:pStyle w:val="338"/>
              <w:widowControl w:val="0"/>
              <w:jc w:val="both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>Общее кол-во тренировочных занятий в год</w:t>
            </w:r>
          </w:p>
        </w:tc>
        <w:tc>
          <w:tcPr>
            <w:tcW w:w="1253" w:type="dxa"/>
          </w:tcPr>
          <w:p w14:paraId="71A0BE35">
            <w:pPr>
              <w:pStyle w:val="338"/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93" w:type="dxa"/>
          </w:tcPr>
          <w:p w14:paraId="723B121F">
            <w:pPr>
              <w:pStyle w:val="338"/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</w:rPr>
              <w:t>156-208</w:t>
            </w:r>
          </w:p>
        </w:tc>
        <w:tc>
          <w:tcPr>
            <w:tcW w:w="1654" w:type="dxa"/>
          </w:tcPr>
          <w:p w14:paraId="5724A3CD">
            <w:pPr>
              <w:pStyle w:val="338"/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2213" w:type="dxa"/>
          </w:tcPr>
          <w:p w14:paraId="49A0E995">
            <w:pPr>
              <w:pStyle w:val="338"/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</w:rPr>
              <w:t>260</w:t>
            </w:r>
          </w:p>
        </w:tc>
      </w:tr>
    </w:tbl>
    <w:p w14:paraId="1C2E1087">
      <w:pPr>
        <w:pStyle w:val="338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7F43B77D">
      <w:pPr>
        <w:pStyle w:val="338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 w:cs="Times New Roman"/>
        </w:rPr>
        <w:t>Объем тренировочной нагрузки, начиная с учебно-тренировочного этапа (этапа  спортивной специализации), может быть сокращен не более чем на 25%.</w:t>
      </w:r>
    </w:p>
    <w:p w14:paraId="178E9130">
      <w:pPr>
        <w:pStyle w:val="33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8654FAA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2.3. Виды (формы) обучения, применяющиеся при реализации дополнительной образовательной программы спортивной подготовки                                                  </w:t>
      </w:r>
      <w:r>
        <w:rPr>
          <w:rFonts w:ascii="Times New Roman" w:hAnsi="Times New Roman"/>
          <w:sz w:val="28"/>
          <w:szCs w:val="28"/>
        </w:rPr>
        <w:t>Тренировочный процесс в спортивной школе по футболу проходит в соответствии с годовым планом спортивной подготовки в течение всего календарного года и рассчитан на 52 недели.</w:t>
      </w:r>
    </w:p>
    <w:p w14:paraId="72A7C1C7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Основными формами</w:t>
      </w:r>
      <w:r>
        <w:rPr>
          <w:rFonts w:ascii="Times New Roman" w:hAnsi="Times New Roman"/>
          <w:sz w:val="28"/>
          <w:szCs w:val="28"/>
        </w:rPr>
        <w:t xml:space="preserve"> осуществления спортивной подготовки являются: </w:t>
      </w:r>
    </w:p>
    <w:p w14:paraId="117B4263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учебно-тренировочные занятия;</w:t>
      </w:r>
    </w:p>
    <w:p w14:paraId="273B0C27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групповые и индивидуальные тренировочные и теоретические занятия; </w:t>
      </w:r>
    </w:p>
    <w:p w14:paraId="6ADFE458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работа по индивидуальным планам (осуществляется на этапе совершенствования спортивного мастерства и этапе высшего спортивного мастерства); </w:t>
      </w:r>
    </w:p>
    <w:p w14:paraId="43D0503B">
      <w:pPr>
        <w:pStyle w:val="3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участие в спортивных соревнованиях;                                                                                                        - инструкторская и судейская практика; </w:t>
      </w:r>
    </w:p>
    <w:p w14:paraId="0A66BDCD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медико-восстановительные мероприятия;</w:t>
      </w:r>
    </w:p>
    <w:p w14:paraId="66AFD72A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тестирование и контроль. </w:t>
      </w:r>
    </w:p>
    <w:p w14:paraId="2AAFD418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периоды отдыха.</w:t>
      </w:r>
    </w:p>
    <w:p w14:paraId="22D121E7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обеспечения круглогодичности спортивной подготовки, подготовки к спортивным соревнованиям занимающихся, проходящих спортивную подготовку, организуются тренировочные мероприятия, являющиеся составной частью (продолжением) тренировочного процесса. </w:t>
      </w:r>
    </w:p>
    <w:p w14:paraId="7A624445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Расписание тренировочных занятий утверждается администрацией спортивной школы по предоставлению тренера в целях установления более благоприятного режима тренировок, отдыха занимающихся, обучения их в общеобразовательных и других учреждениях, с учетом возрастных особенностей детей и установленных санитарно-гигиенических норм. </w:t>
      </w:r>
    </w:p>
    <w:p w14:paraId="7FCFFFC4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Начало занятий в спортивной школе не ранее 08.00 часов, а окончание - не позднее 21.00 часа. Занятия могут проводиться в любой день недели, включая воскресные дни и каникулы. Продолжительность одного тренировочного занятия при реализации Программы рассчитывается в астрономических часах с учетом возрастных особенностей и этапа (периода) подготовки занимающихся и не может превышать: </w:t>
      </w:r>
    </w:p>
    <w:p w14:paraId="3BDFDF8D">
      <w:pPr>
        <w:pStyle w:val="3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этапе начальной подготовки – 1,5/2 часов;</w:t>
      </w:r>
    </w:p>
    <w:p w14:paraId="2253A694">
      <w:pPr>
        <w:pStyle w:val="3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учебно- тренировочном этапе (этапе спортивной специализац)–2,5/3 ч; </w:t>
      </w:r>
    </w:p>
    <w:p w14:paraId="13A85564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этапе совершенствования спортивного мастерства - 4 часов. </w:t>
      </w:r>
    </w:p>
    <w:p w14:paraId="55AC5696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этапе высшего спортивного мастерства - 4 часа.</w:t>
      </w:r>
    </w:p>
    <w:p w14:paraId="31B4957E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30-45 минут занятий необходимо устраивать перерыв длительностью не менее 10 минут для отдыха детей и проветривания помещения (при необходимости). При проведении более одного тренировочного занятия в день суммарная продолжительность занятий не может составлять более 8 астрономических часов.</w:t>
      </w:r>
    </w:p>
    <w:p w14:paraId="6B85B344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тренировочных занятий по нагрузке зависит от их содержания, продолжительности и интенсивности: </w:t>
      </w:r>
    </w:p>
    <w:p w14:paraId="0D2AAA69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Малая нагрузка</w:t>
      </w:r>
      <w:r>
        <w:rPr>
          <w:rFonts w:ascii="Times New Roman" w:hAnsi="Times New Roman"/>
          <w:sz w:val="28"/>
          <w:szCs w:val="28"/>
        </w:rPr>
        <w:t xml:space="preserve"> - занятие продолжительностью 60-90 минут с уменьшенной интенсивностью. </w:t>
      </w:r>
    </w:p>
    <w:p w14:paraId="089DC118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физическую подготовку входят общеразвивающие упражнения на гибкость и координацию. </w:t>
      </w:r>
    </w:p>
    <w:p w14:paraId="47AE3C21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техническую подготовку — упражнения по совершенствованию в технике (без единоборства и больших перемещений). </w:t>
      </w:r>
    </w:p>
    <w:p w14:paraId="3554D48F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тактическую подготовку - упражнения на взаимодействия вдвоем, в звеньях, в линиях, игры в уменьшенных составах (5x5, 6x6). </w:t>
      </w:r>
    </w:p>
    <w:p w14:paraId="305801F6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нагрузка</w:t>
      </w:r>
      <w:r>
        <w:rPr>
          <w:rFonts w:ascii="Times New Roman" w:hAnsi="Times New Roman"/>
          <w:sz w:val="28"/>
          <w:szCs w:val="28"/>
        </w:rPr>
        <w:t xml:space="preserve"> - занятие продолжительностью 90-120 минут со средней плотностью и умеренной интенсивностью. </w:t>
      </w:r>
    </w:p>
    <w:p w14:paraId="55511F6C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физическую подготовку включаются упражнения на ловкость, силу (с достаточным интервалом отдыха) и выносливостью (средние дистанции).</w:t>
      </w:r>
    </w:p>
    <w:p w14:paraId="76135464">
      <w:pPr>
        <w:pStyle w:val="3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техническую подготовку - упражнения по совершенствованию в технике (в единоборстве, в игровых взаимодействиях). </w:t>
      </w:r>
    </w:p>
    <w:p w14:paraId="48C49C3B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тактическую подготовку - упражнения по разучиванию новых комбинаций, игровых упражнений 3x2, 4x3, 4x2 и т.д., обычные двусторонние игры в комплексном уроке. </w:t>
      </w:r>
    </w:p>
    <w:p w14:paraId="6541AF62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Большая нагрузка</w:t>
      </w:r>
      <w:r>
        <w:rPr>
          <w:rFonts w:ascii="Times New Roman" w:hAnsi="Times New Roman"/>
          <w:sz w:val="28"/>
          <w:szCs w:val="28"/>
        </w:rPr>
        <w:t xml:space="preserve"> - занятие продолжительностью 120-180 минут с плотностью до 90% и высокой интенсивностью. </w:t>
      </w:r>
    </w:p>
    <w:p w14:paraId="060EA511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физической подготовке в него входят все скоростные упражнения, упражнения по воспитанию общей и специальной выносливости, силовые упражнения с высокой интенсивностью и большим количеством повторений.</w:t>
      </w:r>
    </w:p>
    <w:p w14:paraId="2707C566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технической подготовке - специальные упражнения, выполняемые на максимальной (околопредельной) скорости со значительным перемещением. </w:t>
      </w:r>
    </w:p>
    <w:p w14:paraId="48933929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тактической подготовке - упражнения сверхсоревновательной насыщенности: игровые упражнения со специальными заданиями (постоянное перемещение, держание своего игрока, ограниченное число касаний и т.д.), игры в уменьшенных составах на большой площадке. Специальные тренировочные и товарищеские игры в основном характеризуются большими нагрузками. </w:t>
      </w:r>
    </w:p>
    <w:p w14:paraId="4DF7825C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400AA3F">
      <w:pPr>
        <w:pStyle w:val="338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Перечень учебно- тренировочных мероприятий</w:t>
      </w:r>
    </w:p>
    <w:p w14:paraId="2745574C">
      <w:pPr>
        <w:pStyle w:val="338"/>
        <w:ind w:firstLine="708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7F1FE9D1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перечнем учебно- тренировочных мероприятий (Таблица 3), для лиц проходящих спортивную подготовку, при участии лиц, ее осуществляющих, проводятся учебно-тренировочные мероприятия, являющиеся составной частью учебно-тренировочного процесса, периода восстановления, подготовки к спортивным мероприятиям.</w:t>
      </w:r>
    </w:p>
    <w:p w14:paraId="279CAA4E">
      <w:pPr>
        <w:pStyle w:val="338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p w14:paraId="4BAFA177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Учебно-тренировочные мероприятия</w:t>
      </w:r>
    </w:p>
    <w:p w14:paraId="0C038BC4">
      <w:pPr>
        <w:pStyle w:val="33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9933" w:type="dxa"/>
        <w:tblInd w:w="0" w:type="dxa"/>
        <w:tblLayout w:type="fixed"/>
        <w:tblCellMar>
          <w:top w:w="0" w:type="dxa"/>
          <w:left w:w="62" w:type="dxa"/>
          <w:bottom w:w="0" w:type="dxa"/>
          <w:right w:w="62" w:type="dxa"/>
        </w:tblCellMar>
      </w:tblPr>
      <w:tblGrid>
        <w:gridCol w:w="567"/>
        <w:gridCol w:w="3634"/>
        <w:gridCol w:w="2092"/>
        <w:gridCol w:w="3640"/>
      </w:tblGrid>
      <w:tr w14:paraId="59FFD3EC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088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3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55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5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2B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>
              <w:rPr>
                <w:rFonts w:ascii="Times New Roman" w:hAnsi="Times New Roman"/>
                <w:bCs/>
              </w:rPr>
              <w:br w:type="textWrapping"/>
            </w:r>
            <w:r>
              <w:rPr>
                <w:rFonts w:ascii="Times New Roman" w:hAnsi="Times New Roman"/>
                <w:bCs/>
              </w:rPr>
              <w:t xml:space="preserve">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 w:type="textWrapping"/>
            </w:r>
            <w:r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14:paraId="6D1F8BAD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8AF0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60FD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10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71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Учебно-тренировочный этап</w:t>
            </w:r>
          </w:p>
          <w:p w14:paraId="385429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</w:tr>
      <w:tr w14:paraId="2AB58F47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567" w:hRule="atLeast"/>
        </w:trPr>
        <w:tc>
          <w:tcPr>
            <w:tcW w:w="9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EDB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14:paraId="7262C813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E47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126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по подготовке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к между народным спортивным соревнованиям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10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E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14:paraId="27221F14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410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6BC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 по подготовке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к чемпионатам России, кубкам России, первенствам России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76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8C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14:paraId="23634A41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9FA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A5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по подготовке к другим всероссийским спортивным соревнованиям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1C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62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14:paraId="271E4213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6CF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E01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 по подготовке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Российской Федерации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15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AE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14:paraId="2271BB39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567" w:hRule="atLeast"/>
        </w:trPr>
        <w:tc>
          <w:tcPr>
            <w:tcW w:w="9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FE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14:paraId="159D17A1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2899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897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56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2F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14:paraId="0A142F41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5E90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049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3F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EE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14:paraId="6A0C6145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250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FDE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для комплексного медицинского обследования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6F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7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14:paraId="2544CCFD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E0E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516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в каникулярный период</w:t>
            </w:r>
          </w:p>
        </w:tc>
        <w:tc>
          <w:tcPr>
            <w:tcW w:w="5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D9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21 суток подряд и не более двух</w:t>
            </w:r>
          </w:p>
          <w:p w14:paraId="0D7AEF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учебно-тренировочных мероприятий в год</w:t>
            </w:r>
          </w:p>
        </w:tc>
      </w:tr>
      <w:tr w14:paraId="3F1484B6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7B1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3EA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учебно-тренировочные мероприятия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1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83C9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42C25250">
      <w:pPr>
        <w:widowControl w:val="0"/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0E30CCAC">
      <w:pPr>
        <w:pStyle w:val="338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Требования к объему соревновательной деятельности на этапах спортивной подготовки по виду спорта «футбол»</w:t>
      </w:r>
    </w:p>
    <w:p w14:paraId="5F3A5EF0">
      <w:pPr>
        <w:pStyle w:val="338"/>
        <w:jc w:val="both"/>
        <w:rPr>
          <w:rFonts w:ascii="Times New Roman" w:hAnsi="Times New Roman"/>
          <w:sz w:val="28"/>
          <w:szCs w:val="28"/>
        </w:rPr>
      </w:pPr>
    </w:p>
    <w:p w14:paraId="2DB7E4B6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зависимости от цели, задач, форм организации, состава участников спортивные соревнования подразделяются на различные виды (Таблица 5). Выделяют подготовительные, контрольные, подводящие (модельные), отборочные и главные соревнования.</w:t>
      </w:r>
    </w:p>
    <w:p w14:paraId="3AA3F8E0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Подготовительные соревнования.</w:t>
      </w:r>
      <w:r>
        <w:rPr>
          <w:rFonts w:ascii="Times New Roman" w:hAnsi="Times New Roman"/>
          <w:sz w:val="28"/>
          <w:szCs w:val="28"/>
        </w:rPr>
        <w:t xml:space="preserve"> В этих соревнованиях главными задачами являются: совершенствование рациональной техники и тактики соревновательной деятельности спортсмена, адаптация различных функциональных систем организма к соревновательным нагрузкам и др. При этом повышается уровень тренированности спортсмена, приобретается соревновательный опыт. </w:t>
      </w:r>
    </w:p>
    <w:p w14:paraId="1C03C396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Контрольные соревнования</w:t>
      </w:r>
      <w:r>
        <w:rPr>
          <w:rFonts w:ascii="Times New Roman" w:hAnsi="Times New Roman"/>
          <w:sz w:val="28"/>
          <w:szCs w:val="28"/>
        </w:rPr>
        <w:t xml:space="preserve"> позволяют оценивать уровень подготовленности спортсмена. В них проверяется степень овладения техникой, тактикой, уровень развития двигательных качеств, психическая готовность к соревновательным нагрузкам. Результаты контрольных соревнований дают возможность корректировать построение процесса подготовки. Контрольными могут быть как специально организованные, так и официальные соревнования различного уровня. Подводящие (модельные) соревнования. Важнейшей задачей этих соревнований является подведение спортсмена к главным соревнованиям макроцикла, года, четырехлетия.</w:t>
      </w:r>
    </w:p>
    <w:p w14:paraId="44D52772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Подводящими соревнованиями</w:t>
      </w:r>
      <w:r>
        <w:rPr>
          <w:rFonts w:ascii="Times New Roman" w:hAnsi="Times New Roman"/>
          <w:sz w:val="28"/>
          <w:szCs w:val="28"/>
        </w:rPr>
        <w:t xml:space="preserve"> могут быть как специально организованные в системе подготовки спортсмена, так и официальные календарные соревнования. Они должны моделировать полностью или частично предстоящие главные соревнования. </w:t>
      </w:r>
    </w:p>
    <w:p w14:paraId="22A21C07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Отборочные соревнования</w:t>
      </w:r>
      <w:r>
        <w:rPr>
          <w:rFonts w:ascii="Times New Roman" w:hAnsi="Times New Roman"/>
          <w:sz w:val="28"/>
          <w:szCs w:val="28"/>
        </w:rPr>
        <w:t xml:space="preserve"> проводятся для отбора спортсменов в сборные команды и для определения участников личных соревнований высшего ранга. Отличительной особенностью таких соревнований являются условия отбора: завоевание определенного места или выполнение контрольного норматива, который позволит выступить в главных соревнованиях. Отборочный характер могут носить как официальные, так и специально организованные соревнования.</w:t>
      </w:r>
    </w:p>
    <w:p w14:paraId="20102749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Главные (основные) соревнования.</w:t>
      </w:r>
      <w:r>
        <w:rPr>
          <w:rFonts w:ascii="Times New Roman" w:hAnsi="Times New Roman"/>
          <w:sz w:val="28"/>
          <w:szCs w:val="28"/>
        </w:rPr>
        <w:t xml:space="preserve"> Главными соревнованиями являются те, в которых спортсмену необходимо показать наивысший результат на данном этапе спортивного совершенствования. На этих соревнованиях спортсмену необходимо проявить полную мобилизацию имеющихся технико-тактических и функциональных возможностей, максимальную нацеленность на достижение наивысшего результата, высочайший уровень психической подготовленности.</w:t>
      </w:r>
    </w:p>
    <w:p w14:paraId="549E3FE3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5FC305E">
      <w:pPr>
        <w:pStyle w:val="33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</w:t>
      </w:r>
    </w:p>
    <w:p w14:paraId="35F2D34A">
      <w:pPr>
        <w:pStyle w:val="338"/>
        <w:jc w:val="right"/>
        <w:rPr>
          <w:rFonts w:ascii="Times New Roman" w:hAnsi="Times New Roman"/>
          <w:sz w:val="28"/>
          <w:szCs w:val="28"/>
        </w:rPr>
      </w:pPr>
    </w:p>
    <w:p w14:paraId="4B52907E">
      <w:pPr>
        <w:pStyle w:val="14"/>
        <w:spacing w:before="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Объем соревновательной деятельности </w:t>
      </w:r>
    </w:p>
    <w:p w14:paraId="4AA0E75C">
      <w:pPr>
        <w:pStyle w:val="14"/>
        <w:spacing w:before="5"/>
        <w:rPr>
          <w:b/>
          <w:bCs/>
          <w:sz w:val="28"/>
          <w:szCs w:val="28"/>
        </w:rPr>
      </w:pPr>
    </w:p>
    <w:tbl>
      <w:tblPr>
        <w:tblStyle w:val="3"/>
        <w:tblW w:w="9253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79"/>
        <w:gridCol w:w="1262"/>
        <w:gridCol w:w="1587"/>
        <w:gridCol w:w="4425"/>
      </w:tblGrid>
      <w:tr w14:paraId="23F805A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AFE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7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6092E8">
            <w:pPr>
              <w:widowControl w:val="0"/>
              <w:spacing w:after="0" w:line="240" w:lineRule="auto"/>
              <w:ind w:left="57" w:right="-68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14:paraId="370D023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84" w:hRule="atLeast"/>
        </w:trPr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329A">
            <w:pPr>
              <w:widowControl w:val="0"/>
              <w:spacing w:after="0"/>
            </w:pPr>
          </w:p>
        </w:tc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5426C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2B052D">
            <w:pPr>
              <w:widowControl w:val="0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Учебно- тренировочный этап (этап спортивной специализации)</w:t>
            </w:r>
          </w:p>
        </w:tc>
      </w:tr>
      <w:tr w14:paraId="273D087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1C99">
            <w:pPr>
              <w:widowControl w:val="0"/>
              <w:spacing w:after="0"/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6330B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2FC60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C8ECE5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До трех лет</w:t>
            </w:r>
          </w:p>
        </w:tc>
      </w:tr>
      <w:tr w14:paraId="04B62DB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2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03935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спортивной дисциплины «футбол»</w:t>
            </w:r>
          </w:p>
        </w:tc>
      </w:tr>
      <w:tr w14:paraId="4A74029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397D4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97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D8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81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2F4B3FB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27BABB">
            <w:pPr>
              <w:widowControl w:val="0"/>
              <w:spacing w:after="0" w:line="240" w:lineRule="auto"/>
              <w:jc w:val="center"/>
            </w:pPr>
            <w:bookmarkStart w:id="0" w:name="__DdeLink__14787_2645326048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</w:t>
            </w:r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14CA82">
            <w:pPr>
              <w:pStyle w:val="336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CCDCB0">
            <w:pPr>
              <w:pStyle w:val="336"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3DD50E">
            <w:pPr>
              <w:pStyle w:val="336"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716EFD34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Спортивные соревнования, предусмотренные в соответствии с реализуемой программой спортивной подготовки, имеют определенные требования к участию лиц, проходящих спортивную подготовку, и лиц, ее осуществляющих, в спортивных соревнованиях. </w:t>
      </w:r>
    </w:p>
    <w:p w14:paraId="4C1228F5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участию в спортивных соревнованиях лиц, проходящих спортивную подготовку, должны включать:</w:t>
      </w:r>
    </w:p>
    <w:p w14:paraId="6D997A76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соответствие возраста, пола и уровня спортивной квалификации лиц, проходящих спортивную подготовку положению (регламенту) об официальных спортивных соревнованиях и правилам вида спорта «футбол»; </w:t>
      </w:r>
    </w:p>
    <w:p w14:paraId="40AF0B09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выполнение плана спортивной подготовки; </w:t>
      </w:r>
    </w:p>
    <w:p w14:paraId="2441EE87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прохождение предварительного отбора; </w:t>
      </w:r>
    </w:p>
    <w:p w14:paraId="40291377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наличие медицинского заключения о допуске к участию в спортивных соревнованиях; соблюдение общероссийских антидопинговых правил и антидопинговых правил, утвержденных международными антидопинговыми организациями. </w:t>
      </w:r>
    </w:p>
    <w:p w14:paraId="2D7B8F77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Лица, проходящие спортивную подготовку, и лица, ее осуществляющие, направляется спортивной школой по футболу на спортивные соревнования в соответствии с содержащимся в Программе планом физкультурных мероприятий и спортивных мероприятий и положениями (регламентами) о спортивных соревнованиях и спортивных мероприятиях.</w:t>
      </w:r>
    </w:p>
    <w:p w14:paraId="3E56295D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3794DE53">
      <w:pPr>
        <w:pStyle w:val="338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Соотношение видов подготовки в структуре тренировочного процесса на этапах спортивной подготовки по виду спорта «футбол»</w:t>
      </w:r>
    </w:p>
    <w:p w14:paraId="783F4957">
      <w:pPr>
        <w:pStyle w:val="338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3E63514D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программа по футболу реализует на практике принципы непрерывности и преемственности физического воспитания различных возрастных групп детей и подростков при занятиях футболом и физической культурой в целом: от формирования устойчивого интереса к занятиям физкультурой и спортом до достижения уровня сборных команд субъекта Российской Федерации и демонстрации высоких результатов во всероссийских официальных соревнованиях.</w:t>
      </w:r>
    </w:p>
    <w:p w14:paraId="6216C8B6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 преимущественная направленность тренировочного процесса по годам подготовки определяется с учетом сенситивных (благоприятных) фаз возрастного развития физических качеств (Таблица 5).</w:t>
      </w:r>
    </w:p>
    <w:p w14:paraId="500BCC3D">
      <w:pPr>
        <w:pStyle w:val="338"/>
        <w:ind w:firstLine="708"/>
        <w:jc w:val="right"/>
        <w:rPr>
          <w:rFonts w:ascii="Times New Roman" w:hAnsi="Times New Roman"/>
          <w:sz w:val="28"/>
          <w:szCs w:val="28"/>
        </w:rPr>
      </w:pPr>
    </w:p>
    <w:p w14:paraId="267130FC">
      <w:pPr>
        <w:pStyle w:val="338"/>
        <w:ind w:left="77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5.</w:t>
      </w:r>
    </w:p>
    <w:p w14:paraId="6CDD37B2">
      <w:pPr>
        <w:widowControl w:val="0"/>
        <w:spacing w:line="240" w:lineRule="auto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видов спортивной подготовки и иных мероприятий </w:t>
      </w:r>
    </w:p>
    <w:p w14:paraId="541C702E">
      <w:pPr>
        <w:widowControl w:val="0"/>
        <w:spacing w:line="240" w:lineRule="auto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структуре учебно-тренировочного процесса</w:t>
      </w:r>
    </w:p>
    <w:p w14:paraId="393CA05D">
      <w:pPr>
        <w:widowControl w:val="0"/>
        <w:spacing w:line="240" w:lineRule="auto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этапах спортивной подготовки </w:t>
      </w:r>
    </w:p>
    <w:p w14:paraId="1D1E467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lang w:eastAsia="ru-RU"/>
        </w:rPr>
        <w:t>(указывается с учетом пункта 15 ФССП, приложений № 2 и № 5 к ФССП</w:t>
      </w:r>
      <w:r>
        <w:rPr>
          <w:rFonts w:ascii="Times New Roman" w:hAnsi="Times New Roman"/>
          <w:bCs/>
          <w:sz w:val="20"/>
          <w:szCs w:val="20"/>
          <w:lang w:eastAsia="ru-RU"/>
        </w:rPr>
        <w:t>)</w:t>
      </w:r>
    </w:p>
    <w:p w14:paraId="4930E7B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</w:p>
    <w:tbl>
      <w:tblPr>
        <w:tblStyle w:val="3"/>
        <w:tblW w:w="10206" w:type="dxa"/>
        <w:tblInd w:w="0" w:type="dxa"/>
        <w:tblLayout w:type="fixed"/>
        <w:tblCellMar>
          <w:top w:w="0" w:type="dxa"/>
          <w:left w:w="62" w:type="dxa"/>
          <w:bottom w:w="0" w:type="dxa"/>
          <w:right w:w="62" w:type="dxa"/>
        </w:tblCellMar>
      </w:tblPr>
      <w:tblGrid>
        <w:gridCol w:w="624"/>
        <w:gridCol w:w="2108"/>
        <w:gridCol w:w="846"/>
        <w:gridCol w:w="978"/>
        <w:gridCol w:w="904"/>
        <w:gridCol w:w="1104"/>
        <w:gridCol w:w="1611"/>
        <w:gridCol w:w="2031"/>
      </w:tblGrid>
      <w:tr w14:paraId="028E7B91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F79B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721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589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14:paraId="5FE0B810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65BE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6748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A620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F9E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CDB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Этап совершенство-вания спортивного мастерства</w:t>
            </w:r>
          </w:p>
        </w:tc>
        <w:tc>
          <w:tcPr>
            <w:tcW w:w="2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0972A">
            <w:pPr>
              <w:widowControl w:val="0"/>
              <w:spacing w:after="0" w:line="240" w:lineRule="auto"/>
              <w:ind w:left="57" w:right="454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14:paraId="208B726C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F06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54C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F53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F6857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A14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0C1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537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3CC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14:paraId="778EAF4F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BD066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D3B8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E175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B139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CA2D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41AE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1CE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209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7-9</w:t>
            </w:r>
          </w:p>
        </w:tc>
      </w:tr>
      <w:tr w14:paraId="350F3C40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F6CA6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36C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1C9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E10E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1BFB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49AA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C00F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940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9-11</w:t>
            </w:r>
          </w:p>
        </w:tc>
      </w:tr>
      <w:tr w14:paraId="50ED6C55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A73AA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964E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5B0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62D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64BA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CBD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1602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2B8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9-11</w:t>
            </w:r>
          </w:p>
        </w:tc>
      </w:tr>
      <w:tr w14:paraId="37A43D6E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C16AD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DAEB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4AB8E">
            <w:pPr>
              <w:widowControl w:val="0"/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45-52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510C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43-49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92A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35-39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F2C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8461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F8B3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7-9</w:t>
            </w:r>
          </w:p>
        </w:tc>
      </w:tr>
      <w:tr w14:paraId="5E8D6CFC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C8F7A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7B91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Тактическая, теоретическая, психологическая подготовка (%)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2944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394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841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4D65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9DEA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5223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26-29</w:t>
            </w:r>
          </w:p>
        </w:tc>
      </w:tr>
      <w:tr w14:paraId="5ECA496A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7C64C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549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ABD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F7B7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47A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4C46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7197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6C3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2-3</w:t>
            </w:r>
          </w:p>
        </w:tc>
      </w:tr>
      <w:tr w14:paraId="7B6AEF78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CB420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33D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 xml:space="preserve">Медицинские, медико-биологические, восстанови-тельные мероприятия, тестирование 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и контроль (%)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06F0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C89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7D68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7713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8B4F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B0A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8-11</w:t>
            </w:r>
          </w:p>
        </w:tc>
      </w:tr>
      <w:tr w14:paraId="3DB4AD1D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17E3D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0CAF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Интегральная подготовка(%)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9169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32-36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A7A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34-39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A55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3558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26-29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F153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27-32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E1A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25-28</w:t>
            </w:r>
          </w:p>
        </w:tc>
      </w:tr>
    </w:tbl>
    <w:p w14:paraId="289092F5">
      <w:pPr>
        <w:spacing w:after="0" w:line="240" w:lineRule="auto"/>
        <w:jc w:val="both"/>
        <w:rPr>
          <w:bCs/>
          <w:sz w:val="20"/>
          <w:szCs w:val="20"/>
          <w:lang w:eastAsia="ru-RU"/>
        </w:rPr>
      </w:pPr>
    </w:p>
    <w:p w14:paraId="5424B8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EA81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2.4. Годовой учебно-тренировочный план  (</w:t>
      </w:r>
      <w:r>
        <w:rPr>
          <w:rFonts w:ascii="Times New Roman" w:hAnsi="Times New Roman" w:cs="Times New Roman"/>
          <w:b/>
          <w:sz w:val="28"/>
          <w:szCs w:val="28"/>
        </w:rPr>
        <w:t>приложение №1).</w:t>
      </w:r>
    </w:p>
    <w:p w14:paraId="0C755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C9A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 Календарный план воспитательной работы  (приложение № 2).</w:t>
      </w:r>
    </w:p>
    <w:p w14:paraId="1F46E2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83A539">
      <w:pPr>
        <w:keepNext/>
        <w:keepLines/>
        <w:widowControl w:val="0"/>
        <w:spacing w:after="0" w:line="240" w:lineRule="auto"/>
        <w:ind w:right="254" w:firstLine="720"/>
        <w:jc w:val="both"/>
        <w:outlineLvl w:val="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22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ru-RU"/>
        </w:rPr>
        <w:t>Формы воспитательной работы:</w:t>
      </w:r>
      <w:bookmarkEnd w:id="1"/>
    </w:p>
    <w:p w14:paraId="3FC357D4">
      <w:pPr>
        <w:widowControl w:val="0"/>
        <w:spacing w:after="0" w:line="240" w:lineRule="auto"/>
        <w:ind w:right="254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Индивидуальные и групповые:</w:t>
      </w:r>
    </w:p>
    <w:p w14:paraId="0C860A2C">
      <w:pPr>
        <w:widowControl w:val="0"/>
        <w:tabs>
          <w:tab w:val="left" w:pos="1450"/>
        </w:tabs>
        <w:spacing w:after="0" w:line="240" w:lineRule="auto"/>
        <w:ind w:right="25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1.Воспитание непосредственно в процессе учебно-тренировочного процесса;</w:t>
      </w:r>
    </w:p>
    <w:p w14:paraId="297D99FC">
      <w:pPr>
        <w:widowControl w:val="0"/>
        <w:tabs>
          <w:tab w:val="left" w:pos="1454"/>
        </w:tabs>
        <w:spacing w:after="260" w:line="240" w:lineRule="auto"/>
        <w:ind w:right="25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2. Воспитание при совместном проведении досуга, вечеров отдыха, прогулок и экскурсий</w:t>
      </w:r>
    </w:p>
    <w:p w14:paraId="21BE1776">
      <w:pPr>
        <w:keepNext/>
        <w:keepLines/>
        <w:widowControl w:val="0"/>
        <w:spacing w:after="0" w:line="240" w:lineRule="auto"/>
        <w:ind w:right="254" w:firstLine="720"/>
        <w:jc w:val="both"/>
        <w:outlineLvl w:val="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24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ru-RU"/>
        </w:rPr>
        <w:t>Содержание воспитательной работы:</w:t>
      </w:r>
      <w:bookmarkEnd w:id="2"/>
    </w:p>
    <w:p w14:paraId="79E5B058">
      <w:pPr>
        <w:widowControl w:val="0"/>
        <w:numPr>
          <w:ilvl w:val="0"/>
          <w:numId w:val="1"/>
        </w:numPr>
        <w:tabs>
          <w:tab w:val="left" w:pos="734"/>
        </w:tabs>
        <w:spacing w:after="0" w:line="240" w:lineRule="auto"/>
        <w:ind w:right="254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Углубить интерес обучаемых к занятиям спортом, расширить их знания в области спорта (обеспечить высокое качество проведения учебно-тренировочного процесса, сделать учебно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softHyphen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- тренировочный процесс более понятным, стимулировать сознательное и активное отношение к занятиям и побуждать к проявлению элементов творчества при выполнении заданий);</w:t>
      </w:r>
    </w:p>
    <w:p w14:paraId="1822D140">
      <w:pPr>
        <w:widowControl w:val="0"/>
        <w:numPr>
          <w:ilvl w:val="0"/>
          <w:numId w:val="1"/>
        </w:numPr>
        <w:tabs>
          <w:tab w:val="left" w:pos="734"/>
        </w:tabs>
        <w:spacing w:after="0" w:line="240" w:lineRule="auto"/>
        <w:ind w:right="254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Пробудить потребность к самовоспитанию и руководить его осуществлением (воспитанник должен осознать свои недостатки и слабо развитые качества, эмоционально переживать это и испытывать сильное желание измениться);</w:t>
      </w:r>
    </w:p>
    <w:p w14:paraId="0F21F7DE">
      <w:pPr>
        <w:widowControl w:val="0"/>
        <w:numPr>
          <w:ilvl w:val="0"/>
          <w:numId w:val="1"/>
        </w:numPr>
        <w:tabs>
          <w:tab w:val="left" w:pos="734"/>
        </w:tabs>
        <w:spacing w:after="0" w:line="240" w:lineRule="auto"/>
        <w:ind w:right="254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Воспитывать спортивное трудолюбие - способность преодолевать специфические трудности, возникающие в процессе тренировки и спортивных соревнований;</w:t>
      </w:r>
    </w:p>
    <w:p w14:paraId="2CA2FEEB">
      <w:pPr>
        <w:widowControl w:val="0"/>
        <w:numPr>
          <w:ilvl w:val="0"/>
          <w:numId w:val="1"/>
        </w:numPr>
        <w:tabs>
          <w:tab w:val="left" w:pos="734"/>
        </w:tabs>
        <w:spacing w:after="0" w:line="240" w:lineRule="auto"/>
        <w:ind w:right="254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Сформировать спортивный коллектив, при котором наблюдается ценностно-ориентированное единство членов группы;</w:t>
      </w:r>
    </w:p>
    <w:p w14:paraId="08D1769E">
      <w:pPr>
        <w:widowControl w:val="0"/>
        <w:numPr>
          <w:ilvl w:val="0"/>
          <w:numId w:val="1"/>
        </w:numPr>
        <w:tabs>
          <w:tab w:val="left" w:pos="734"/>
        </w:tabs>
        <w:spacing w:after="0" w:line="240" w:lineRule="auto"/>
        <w:ind w:right="254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Воспитывать единство нравственных проявлений во всех областях деятельности: в спорте, учебе, повседневной жизни (единство требований и педагогических воздействий со стороны всего педагогического коллектива СШ, а также благодаря согласованным воздействиям окружающих взрослых и сверстников).</w:t>
      </w:r>
    </w:p>
    <w:p w14:paraId="5C891797">
      <w:pPr>
        <w:pStyle w:val="338"/>
        <w:ind w:right="25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B89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2.6. План мероприятий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>, направленный на предотвращение допинга в спорте и  борьбу с ним (Приложение №3).</w:t>
      </w:r>
    </w:p>
    <w:p w14:paraId="01FECC41">
      <w:pPr>
        <w:pStyle w:val="33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Программный материал по проведению антидопинговых мероприятий</w:t>
      </w:r>
    </w:p>
    <w:p w14:paraId="61D16A22">
      <w:pPr>
        <w:pStyle w:val="338"/>
        <w:jc w:val="both"/>
        <w:rPr>
          <w:rFonts w:ascii="Times New Roman" w:hAnsi="Times New Roman"/>
          <w:sz w:val="28"/>
          <w:szCs w:val="28"/>
        </w:rPr>
      </w:pPr>
    </w:p>
    <w:p w14:paraId="2035DF7A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 в области физической культуры и спорта к числу обязанностей организаций, осуществляющих спортивную подготовку, относится реализация мер по предотвращению допинга в спорте и борьбе с ним. </w:t>
      </w:r>
    </w:p>
    <w:p w14:paraId="6584C676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Допинг</w:t>
      </w:r>
      <w:r>
        <w:rPr>
          <w:rFonts w:ascii="Times New Roman" w:hAnsi="Times New Roman"/>
          <w:sz w:val="28"/>
          <w:szCs w:val="28"/>
        </w:rPr>
        <w:t xml:space="preserve"> - запрещенные фармакологические препараты и процедуры, используемые с целью стимуляции физической и психической работоспособности и достижения, благодаря этому, высокого спортивного результата. Прием допинга сопряжен с возможностью нанесения морального ущерба спорту и спортсмену, вреда здоровью спортсмена, морального и генетического ущерба обществу. </w:t>
      </w:r>
    </w:p>
    <w:p w14:paraId="76B85AB5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точки зрения достигаемого эффекта допинг, по мнению Медицинской комиссии Международного олимпийского комитета (МОК), можно разделитьна запрещенные вещества и методы в соревновательный и вне соревновательный периоды. </w:t>
      </w:r>
    </w:p>
    <w:p w14:paraId="09E35871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Запрещенные вещества: </w:t>
      </w:r>
    </w:p>
    <w:p w14:paraId="4471A314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стимуляторы; </w:t>
      </w:r>
    </w:p>
    <w:p w14:paraId="76649D55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наркотики; </w:t>
      </w:r>
    </w:p>
    <w:p w14:paraId="03FCD4F1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каннабиноиды;</w:t>
      </w:r>
    </w:p>
    <w:p w14:paraId="261D4BED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анаболические агенты;</w:t>
      </w:r>
    </w:p>
    <w:p w14:paraId="3DC74344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пептидные гормоны; </w:t>
      </w:r>
    </w:p>
    <w:p w14:paraId="64ADA08B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бета-2 агонисты; </w:t>
      </w:r>
    </w:p>
    <w:p w14:paraId="36DEF061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вещества с антиэстрогенным действием; </w:t>
      </w:r>
    </w:p>
    <w:p w14:paraId="62552000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маскирующие вещества; </w:t>
      </w:r>
    </w:p>
    <w:p w14:paraId="54DE1715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глюкокортикостероиды. </w:t>
      </w:r>
    </w:p>
    <w:p w14:paraId="544492BE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Запрещенные методы:</w:t>
      </w:r>
    </w:p>
    <w:p w14:paraId="2B9BA406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улучшающие кислородтранспортные функции; </w:t>
      </w:r>
    </w:p>
    <w:p w14:paraId="06F0EEBC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фармакологические, химические и физические манипуляции;</w:t>
      </w:r>
    </w:p>
    <w:p w14:paraId="771B3546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генный допинг. </w:t>
      </w:r>
    </w:p>
    <w:p w14:paraId="3B2E1DF2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 мер, направленных на предотвращение допинга в спорте и борьбе с ним, включает следующие мероприятия:</w:t>
      </w:r>
    </w:p>
    <w:p w14:paraId="16C1F184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ежегодное проведение слицами, проходящими спортивную подготовку, занятий, на которых до них доводятся сведения о воздействии и последствиях допинга в спорте на здоровье спортсменов, об ответственности за нарушение антидопинговых правил;</w:t>
      </w:r>
    </w:p>
    <w:p w14:paraId="1B3DE71C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профилактики и антидопингового мониторинга спортсменов, имеющих нарушения антидопинговых правил или уличенных в применении допинга;</w:t>
      </w:r>
    </w:p>
    <w:p w14:paraId="62A1959B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регулярный антидопинговый контроль в период подготовки спортсменов к соревнованиям (предсоревновательный период) и в период соревнований (соревновательный период);</w:t>
      </w:r>
    </w:p>
    <w:p w14:paraId="422843FE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установление постоянного взаимодействия тренера с родителями несовершеннолетних спортсменов и проведение разъяснительной работы о вреде применения допинга.</w:t>
      </w:r>
    </w:p>
    <w:p w14:paraId="1DC3D8DB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Деятельность по борьбе с допингом в мировом спорте осуществляет Всемирное антидопинговое агентство (WADA), руководствуясь Всемирным антидопинговым кодексом, одобренным в марте 2003 года на конференции в г. Копенгагене (Дания) большинством стран и международных спортивных федераций. </w:t>
      </w:r>
    </w:p>
    <w:p w14:paraId="077F9A6D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будет установлено, что спортсмен использовал запрещенные вещества и методы в соревновательный и вне соревновательный периоды, то в соответствии с Всемирным антидопинговым кодексом для спортсмена, тренера и врача, принимавших участие в подготовке спортсмена, предусмотрено:</w:t>
      </w:r>
    </w:p>
    <w:p w14:paraId="0BCC15F6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первое нарушение: минимум - предупреждение, максимум - 1 год дисквалификации; </w:t>
      </w:r>
    </w:p>
    <w:p w14:paraId="1276F441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второе нарушение: 2 года дисквалификации; </w:t>
      </w:r>
    </w:p>
    <w:p w14:paraId="1306C6F2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 нарушение: пожизненная дисквалификация.</w:t>
      </w:r>
    </w:p>
    <w:p w14:paraId="70583BAA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38DDAC2">
      <w:pPr>
        <w:pStyle w:val="33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2.7. Планы инструкторской и судейской практики</w:t>
      </w:r>
    </w:p>
    <w:p w14:paraId="32DE9F27">
      <w:pPr>
        <w:pStyle w:val="338"/>
        <w:jc w:val="both"/>
        <w:rPr>
          <w:rFonts w:ascii="Times New Roman" w:hAnsi="Times New Roman"/>
          <w:sz w:val="28"/>
          <w:szCs w:val="28"/>
        </w:rPr>
      </w:pPr>
    </w:p>
    <w:p w14:paraId="11004CDF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работы инструктора и судьи осваиваются на учебно-тренировочном этапе спортивной подготовки (этапе спортивной специализации). На этапе совершенствования спортивного мастерства и этапе высшего спортивного мастерства эти навыки закрепляются.</w:t>
      </w:r>
    </w:p>
    <w:p w14:paraId="334FFC39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овладения способностями инструктора необходимо последовательно осваивать следующие навыки и умения:</w:t>
      </w:r>
    </w:p>
    <w:p w14:paraId="7DD77F0A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построить группу и подать основные команды в движении.</w:t>
      </w:r>
    </w:p>
    <w:p w14:paraId="7C5BC014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составить конспект и провести разминку в группе.</w:t>
      </w:r>
    </w:p>
    <w:p w14:paraId="05119F94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определить и исправить ошибки в выполнении упражнений.</w:t>
      </w:r>
    </w:p>
    <w:p w14:paraId="1DB98A95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провести тренировочное занятие в младших группах под наблюдением тренера и т.д. </w:t>
      </w:r>
    </w:p>
    <w:p w14:paraId="1DEDE11A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получения звания судьи по спорту занимающиеся должны освоить следующие навыки и умения: </w:t>
      </w:r>
    </w:p>
    <w:p w14:paraId="163C7594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составить положение о проведении первенства школы по футболу. </w:t>
      </w:r>
    </w:p>
    <w:p w14:paraId="3E610957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участвовать в судействе учебных игр совместно с тренером.</w:t>
      </w:r>
    </w:p>
    <w:p w14:paraId="22B46BDB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провести судейство учебных игр в поле (самостоятельно).</w:t>
      </w:r>
    </w:p>
    <w:p w14:paraId="12D1E223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участвовать в судействе официальных соревнований. </w:t>
      </w:r>
    </w:p>
    <w:p w14:paraId="7B485168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судить игры в качестве судьи в поле. </w:t>
      </w:r>
    </w:p>
    <w:p w14:paraId="750E14CF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занятий по инструкторской и судейской практике привлекаются спортсмены уровня KMC, МС и МСМК в качестве помощников тренера. Во время занятий у спортсменов вырабатываются способность наблюдать за выполнением упражнений и соревновательных программ другими спортсменами, находить и анализировать ошибки, предлагать способы их устранения. </w:t>
      </w:r>
    </w:p>
    <w:p w14:paraId="341B6D08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Спортсмены, работая в качестве помощника тренера, должны уметь подбирать упражнения для разминки, составлять конспекты занятий, комплексы тренировочных упражнений, проводить тренировочные занятия в группах этапа начальной подготовки и тренировочного этапа (этапа спортивной специализации).</w:t>
      </w:r>
    </w:p>
    <w:p w14:paraId="760ACAE2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этапе совершенствования спортивного мастерства спортсмены привлекаются к судейству школьных, межшкольных, городских соревнований в качестве судей. Они должны знать правила соревнований, обязанности судей, работу секретариата, а также правила оценки упражнений, выполненных спортсменами. </w:t>
      </w:r>
    </w:p>
    <w:p w14:paraId="055C7078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Результатом инструкторской и судейской практики должно являться присвоение занимающимся групп учебно-тренировочного этапа и этапа совершенствования спортивного мастерства квалификационных категорий спортивных судей. </w:t>
      </w:r>
    </w:p>
    <w:p w14:paraId="49425E86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Квалификационные категории спортивных судей присваивается в соответствии с квалификационными требованиями к кандидатам после прохождения судейского семинара и сдачи экзамена. </w:t>
      </w:r>
    </w:p>
    <w:p w14:paraId="43A33012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Теоретические основы судейства:</w:t>
      </w:r>
    </w:p>
    <w:p w14:paraId="4731351E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6203"/>
      </w:tblGrid>
      <w:tr w14:paraId="3E11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68" w:type="dxa"/>
          </w:tcPr>
          <w:p w14:paraId="1AFF11D6">
            <w:pPr>
              <w:pStyle w:val="338"/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sz w:val="28"/>
                <w:szCs w:val="28"/>
              </w:rPr>
              <w:t>Тема</w:t>
            </w:r>
          </w:p>
        </w:tc>
        <w:tc>
          <w:tcPr>
            <w:tcW w:w="6202" w:type="dxa"/>
          </w:tcPr>
          <w:p w14:paraId="04CABBD2">
            <w:pPr>
              <w:pStyle w:val="338"/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sz w:val="28"/>
                <w:szCs w:val="28"/>
              </w:rPr>
              <w:t>Краткое содержание</w:t>
            </w:r>
          </w:p>
        </w:tc>
      </w:tr>
      <w:tr w14:paraId="44E60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8" w:type="dxa"/>
          </w:tcPr>
          <w:p w14:paraId="1DAD47A0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История футбола и футбольного арбитража</w:t>
            </w:r>
          </w:p>
        </w:tc>
        <w:tc>
          <w:tcPr>
            <w:tcW w:w="6202" w:type="dxa"/>
          </w:tcPr>
          <w:p w14:paraId="3D73EE08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Основные тенденции в развитии футбола. Особенности зарождения и развития футбола в Оренбургской  области. История судейства в футболе.</w:t>
            </w:r>
          </w:p>
        </w:tc>
      </w:tr>
      <w:tr w14:paraId="1562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8" w:type="dxa"/>
          </w:tcPr>
          <w:p w14:paraId="3EEFDE36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Теоретические основы судейского мастерства.</w:t>
            </w:r>
          </w:p>
        </w:tc>
        <w:tc>
          <w:tcPr>
            <w:tcW w:w="6202" w:type="dxa"/>
          </w:tcPr>
          <w:p w14:paraId="37B38E28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Изучение Правил игры. Требования к единой трактовке правил.</w:t>
            </w:r>
          </w:p>
        </w:tc>
      </w:tr>
      <w:tr w14:paraId="6CC1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8" w:type="dxa"/>
          </w:tcPr>
          <w:p w14:paraId="11586A61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Практические навыки судейского мастерства</w:t>
            </w:r>
          </w:p>
        </w:tc>
        <w:tc>
          <w:tcPr>
            <w:tcW w:w="6202" w:type="dxa"/>
          </w:tcPr>
          <w:p w14:paraId="0B33384A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изучение жестов; - правила владения свистком; - перемещения на поле;</w:t>
            </w:r>
          </w:p>
        </w:tc>
      </w:tr>
      <w:tr w14:paraId="2957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8" w:type="dxa"/>
          </w:tcPr>
          <w:p w14:paraId="3B47FC8F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Искусство коммуникации как один из важнейших элементов контроля и управления игрой</w:t>
            </w:r>
          </w:p>
        </w:tc>
        <w:tc>
          <w:tcPr>
            <w:tcW w:w="6202" w:type="dxa"/>
          </w:tcPr>
          <w:p w14:paraId="53634F54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Коммуникация и ее составляющие:</w:t>
            </w:r>
          </w:p>
          <w:p w14:paraId="73E4908A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устное общение;</w:t>
            </w:r>
          </w:p>
          <w:p w14:paraId="1990D868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действие;</w:t>
            </w:r>
          </w:p>
          <w:p w14:paraId="4F5FB310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разговор, манера разговора, тон голоса, темп речи;</w:t>
            </w:r>
          </w:p>
          <w:p w14:paraId="60969D6B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запрет и распоряжение;</w:t>
            </w:r>
          </w:p>
          <w:p w14:paraId="3820B2DC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сочувствие и понимание;</w:t>
            </w:r>
          </w:p>
          <w:p w14:paraId="1A7F4B4F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«разговор свистком»;</w:t>
            </w:r>
          </w:p>
          <w:p w14:paraId="46D77C98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доверие к судье до игры, в игре и после ее окончания;</w:t>
            </w:r>
          </w:p>
          <w:p w14:paraId="1B911CDC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«удобный» и «неудобный» судья;</w:t>
            </w:r>
          </w:p>
          <w:p w14:paraId="798FB671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сохранение доверия;</w:t>
            </w:r>
          </w:p>
          <w:p w14:paraId="054D2E2B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тесты проверки судьи игроками (психологический, «профессиональный», «административный»;</w:t>
            </w:r>
          </w:p>
          <w:p w14:paraId="28026B36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«язык» тела;</w:t>
            </w:r>
          </w:p>
          <w:p w14:paraId="042A86FD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внешность (внешний вид); - поза (положение тела);</w:t>
            </w:r>
          </w:p>
          <w:p w14:paraId="3242BFA3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жесты.</w:t>
            </w:r>
          </w:p>
        </w:tc>
      </w:tr>
      <w:tr w14:paraId="48E3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8" w:type="dxa"/>
          </w:tcPr>
          <w:p w14:paraId="70CCFCAD">
            <w:pPr>
              <w:pStyle w:val="338"/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sz w:val="28"/>
                <w:szCs w:val="28"/>
              </w:rPr>
              <w:t>Тема</w:t>
            </w:r>
          </w:p>
        </w:tc>
        <w:tc>
          <w:tcPr>
            <w:tcW w:w="6202" w:type="dxa"/>
          </w:tcPr>
          <w:p w14:paraId="3F234CBF">
            <w:pPr>
              <w:pStyle w:val="338"/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sz w:val="28"/>
                <w:szCs w:val="28"/>
              </w:rPr>
              <w:t>Краткое содержание</w:t>
            </w:r>
          </w:p>
        </w:tc>
      </w:tr>
      <w:tr w14:paraId="0FE1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8" w:type="dxa"/>
          </w:tcPr>
          <w:p w14:paraId="1D0F81E0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Теория и практика единоборств в свете современных тенденций в футболе</w:t>
            </w:r>
          </w:p>
        </w:tc>
        <w:tc>
          <w:tcPr>
            <w:tcW w:w="6202" w:type="dxa"/>
          </w:tcPr>
          <w:p w14:paraId="74ABD46E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теория и практика единоборств в современном спорте;</w:t>
            </w:r>
          </w:p>
          <w:p w14:paraId="70EC926B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взаимосвязь характера нарушения и характера наказания за нарушение Правил.</w:t>
            </w:r>
          </w:p>
          <w:p w14:paraId="5F67B6FE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опасная атака соперника (критерии);</w:t>
            </w:r>
          </w:p>
          <w:p w14:paraId="37A60DDB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принципы, критерии и подходы к оценке правильных и неправильных единоборств;</w:t>
            </w:r>
          </w:p>
          <w:p w14:paraId="189DC6D9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технический фол;</w:t>
            </w:r>
          </w:p>
          <w:p w14:paraId="575ABA68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квалификация умысла (критерии);</w:t>
            </w:r>
          </w:p>
          <w:p w14:paraId="2EF72CA6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грубость и агрессивность;</w:t>
            </w:r>
          </w:p>
          <w:p w14:paraId="0B138128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структура и содержание неправильного технического приема;</w:t>
            </w:r>
          </w:p>
          <w:p w14:paraId="22160243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мнение судьи как решающий фактор принятия решения;</w:t>
            </w:r>
          </w:p>
          <w:p w14:paraId="6A7C59E1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симуляция (критерии);</w:t>
            </w:r>
          </w:p>
          <w:p w14:paraId="1C390CB2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мелкий («невидимый») фол;</w:t>
            </w:r>
          </w:p>
          <w:p w14:paraId="4E89EB41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захваты и задержки;</w:t>
            </w:r>
          </w:p>
          <w:p w14:paraId="38B86C4C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Последовательность в принятии решений - залог успешного управления игрой и основа поддержания авторитета судейской бригады; проблема «избирательности» судейских решений в квалификации нарушений с использованием «мелкого» фола, задержки, захвата;</w:t>
            </w:r>
          </w:p>
          <w:p w14:paraId="0F454F3B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профилактика нарушений;</w:t>
            </w:r>
          </w:p>
          <w:p w14:paraId="6648F091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предвидение и упреждение нарушений при введениимяча в игру со стандартных положений (последовательность действий судьи в предупреждении и упреждении нарушений; механизм взаимодействия судьи с ассистентами в этих ситуациях);</w:t>
            </w:r>
          </w:p>
          <w:p w14:paraId="7994D7AF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штрафной за нарушение Правил игры;</w:t>
            </w:r>
          </w:p>
          <w:p w14:paraId="17CD6EE3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изменения в Правилах игры;</w:t>
            </w:r>
          </w:p>
          <w:p w14:paraId="56E0678E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изменения в Правилах игры (по материалам заседания Международного Совета)</w:t>
            </w:r>
          </w:p>
        </w:tc>
      </w:tr>
      <w:tr w14:paraId="4166E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8" w:type="dxa"/>
          </w:tcPr>
          <w:p w14:paraId="277D63AD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Тестирование</w:t>
            </w:r>
          </w:p>
        </w:tc>
        <w:tc>
          <w:tcPr>
            <w:tcW w:w="6202" w:type="dxa"/>
          </w:tcPr>
          <w:p w14:paraId="5494DEC8">
            <w:pPr>
              <w:pStyle w:val="33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- тестирование по знанию Правил</w:t>
            </w:r>
          </w:p>
        </w:tc>
      </w:tr>
    </w:tbl>
    <w:p w14:paraId="46BD7D88">
      <w:pPr>
        <w:pStyle w:val="338"/>
        <w:jc w:val="both"/>
        <w:rPr>
          <w:rFonts w:ascii="Times New Roman" w:hAnsi="Times New Roman"/>
          <w:sz w:val="28"/>
          <w:szCs w:val="28"/>
        </w:rPr>
      </w:pPr>
    </w:p>
    <w:p w14:paraId="7D46E6C0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инструкторской и судейской практики: </w:t>
      </w:r>
    </w:p>
    <w:p w14:paraId="436302CF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Учебно-тренировочные группы (13-14 лет):</w:t>
      </w:r>
    </w:p>
    <w:p w14:paraId="5A7A6E59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деятельности с подачей основных строевых команд - для построения, расчета, поворота и перестроения на месте и в движении, размыкании. Принятие рапорта. </w:t>
      </w:r>
    </w:p>
    <w:p w14:paraId="2CEECD2C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Судейство игр, в процессе занятия. </w:t>
      </w:r>
    </w:p>
    <w:p w14:paraId="1CBADA16">
      <w:pPr>
        <w:pStyle w:val="338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Учебно-тренировочные группы (15-16 лет): </w:t>
      </w:r>
    </w:p>
    <w:p w14:paraId="60E24EF3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помощника тренера уметь показать и объяснить выполнение отдельных общеразвивающих упражнений, технических приемов, простейших тактических комбинаций. </w:t>
      </w:r>
    </w:p>
    <w:p w14:paraId="712594BE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комплекса упражнений утренней зарядки, подбор упражнений для разминки и их проведение самостоятельно.</w:t>
      </w:r>
    </w:p>
    <w:p w14:paraId="674B2CDE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Практика судейства на соревнованиях внутри школы, района, города. </w:t>
      </w:r>
    </w:p>
    <w:p w14:paraId="028AB9A8">
      <w:pPr>
        <w:pStyle w:val="33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4BAB86E">
      <w:pPr>
        <w:pStyle w:val="338"/>
        <w:ind w:firstLine="708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2.8. Планы медицинских, медико-биологических мероприятий и применения восстановительных средств</w:t>
      </w:r>
    </w:p>
    <w:p w14:paraId="72AD6C6B">
      <w:pPr>
        <w:pStyle w:val="338"/>
        <w:ind w:firstLine="70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соответствии с приказом Минздрава России от 20.10.2020 г. № 1144/н «Об утверждении порядка оказания медицинской помощи лицам, занимающимся физической культурой и спортом…» учреждение осуществляет следующие мероприятия:</w:t>
      </w:r>
    </w:p>
    <w:p w14:paraId="7ED5893C">
      <w:pPr>
        <w:pStyle w:val="338"/>
        <w:ind w:firstLine="70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Контролирует наличие допуска врача по спортивной медицине к физкультурным и спортивным мероприятиям поступающих в учреждение;</w:t>
      </w:r>
    </w:p>
    <w:p w14:paraId="128EF330">
      <w:pPr>
        <w:pStyle w:val="338"/>
        <w:ind w:firstLine="70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Обеспечивает прохождение обязательных ежегодных углубленных медицинских осмотров (УМО), проводимых в специализированных медицинских учреждениях в количествах, определенных договором;</w:t>
      </w:r>
    </w:p>
    <w:p w14:paraId="601025B8">
      <w:pPr>
        <w:pStyle w:val="338"/>
        <w:ind w:firstLine="70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Оказывает доврачебную медико-санитарную помощь занимающимся в соответствии со стандартами медицинской помощи в организациях, реализующих дополнительные общеобразовательные программы.</w:t>
      </w:r>
    </w:p>
    <w:p w14:paraId="727A1F6E">
      <w:pPr>
        <w:pStyle w:val="338"/>
        <w:ind w:firstLine="70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также осуществляет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медико-биологические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мероприятия: </w:t>
      </w:r>
    </w:p>
    <w:p w14:paraId="1A74064C">
      <w:pPr>
        <w:pStyle w:val="338"/>
        <w:ind w:firstLine="70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Следит за соблюдением санитарно- гигиенические требований, предъявляемых к режиму дня, местам проведения тренировок и соревнований, одежде, обуви, питанию и восстановительным средствам.</w:t>
      </w:r>
    </w:p>
    <w:p w14:paraId="4099AD5D">
      <w:pPr>
        <w:pStyle w:val="338"/>
        <w:ind w:firstLine="70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Осуществляет динамическое наблюдение за состоянием здоровья, психо-эмоциональным состоянием занимающихся.</w:t>
      </w:r>
    </w:p>
    <w:p w14:paraId="34640D3F">
      <w:pPr>
        <w:pStyle w:val="33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Проводит санитарно-просветительскую работу по вопросам рационального питания, режима работы и отдыха спортсменов.</w:t>
      </w:r>
    </w:p>
    <w:p w14:paraId="1016C5EE">
      <w:pPr>
        <w:pStyle w:val="33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4. Проводит обучение спортсменов самоконтролю в процессе тренировочных занятий, во время участия в спортивных мероприятиях.</w:t>
      </w:r>
    </w:p>
    <w:p w14:paraId="04D89DDF">
      <w:pPr>
        <w:pStyle w:val="33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Медико-биологическое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обеспечение подготовки спортсменов состоит из углублённых медицинских обследований (УМО), этапных комплексных обследований (ЭКО) и текущих обследований (ТО), составной частью которых являются текущие врачебные наблюдения. Цель текущих наблюдений – обеспечение гигиены спортсмена – обеспечение им правил личной гигиены. Личная гигиена включает режим дня, гигиену сна, тела, одежды, обуви, мест занятий, жилого помещения, закаливания. Восстановительные мероприятия включают в себя комплекс педагогических, медикобиологических, психологических средств, позволяющих спортсмену вернуться к уровню работоспособности, в той или иной мере, утраченной после интенсивного тренировочного процесса, соревнований, травмы, болезни, перетренированности. При этом нужно учитывать возраст, спортивный стаж, квалификацию и индивидуальные особенности спортсменов.</w:t>
      </w:r>
    </w:p>
    <w:p w14:paraId="18A82278">
      <w:pPr>
        <w:pStyle w:val="338"/>
        <w:jc w:val="both"/>
      </w:pPr>
      <w:r>
        <w:rPr>
          <w:rFonts w:ascii="Times New Roman" w:hAnsi="Times New Roman" w:cs="Times New Roman"/>
          <w:sz w:val="28"/>
          <w:szCs w:val="28"/>
        </w:rPr>
        <w:t>Установлено, что для эффективного обучения футболу необходимо, чтобы физическое состояние юных игроков было оптимальным и их нервномышечный аппарат не находился в напряжении.</w:t>
      </w:r>
    </w:p>
    <w:p w14:paraId="70FC97E8">
      <w:pPr>
        <w:pStyle w:val="338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Чрезмерные тренировочные нагрузки на этапе начальной подготовки приводят к хроническому переутомлению нервно-мышечного аппарата. Правильная регуляция активности различных мышц в таких условиях невозможна, из-за чего биомеханическая структура приема нарушается. Кроме правильно организованной тренировки, в которой нет чрезмерных нагрузок, должно быть рациональное питание. Рационально построенная программа тренировок и игр в совокупности с рациональным питанием обеспечивают такую динамику физического состояния юных игроков, при которой специальные средства восстановления излишни. </w:t>
      </w:r>
    </w:p>
    <w:p w14:paraId="0DBC0CC9">
      <w:pPr>
        <w:pStyle w:val="338"/>
        <w:jc w:val="both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Такой же подход должен быть и в подборе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восстановительных мероприятий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футболистам 12–18 лет. Но у игроков этого возраста значительно более высокие нагрузки. Восстановление функциональных систем длится от  48 до 72 часов, и организму нужно помочь ускорить его.       Для этого должны выполняться все требования по планированию динамики нагрузок в межигровых циклах и по рационам питания. Кроме того, обязательны:</w:t>
      </w:r>
    </w:p>
    <w:p w14:paraId="5563614F">
      <w:pPr>
        <w:pStyle w:val="338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-стретчинг и восстановительные упражнения сразу же послеигры;</w:t>
      </w:r>
    </w:p>
    <w:p w14:paraId="69A2BB4F">
      <w:pPr>
        <w:pStyle w:val="338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восстановительная тренировка на следующий день после игры;</w:t>
      </w:r>
    </w:p>
    <w:p w14:paraId="6AFD43E0">
      <w:pPr>
        <w:pStyle w:val="338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снижение объема нагрузок за два дня до игры;</w:t>
      </w:r>
    </w:p>
    <w:p w14:paraId="10581E05">
      <w:pPr>
        <w:pStyle w:val="338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различные виды массажа, бани, плавание;</w:t>
      </w:r>
    </w:p>
    <w:p w14:paraId="4A22E7F7">
      <w:pPr>
        <w:pStyle w:val="338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электростимуляционные процедуры.</w:t>
      </w:r>
    </w:p>
    <w:p w14:paraId="16706FA7">
      <w:pPr>
        <w:pStyle w:val="338"/>
      </w:pPr>
    </w:p>
    <w:p w14:paraId="09FC2E6F">
      <w:pPr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</w:rPr>
        <w:t>осстановление организма спортсмена – неотъемлемая часть тренировочного процесса. В целях более быстрого восстановления организма после нагрузок применяются различные средства и методы. При недовосстановлении, как правило, снижается работоспособность, быстрота и сила мышечных сокращений, ухудшается координация движений. Субъективно спортсмен не желает тренироваться, проявляет вялость, апатию, раздражительность. Объективно возможны изменения со стороны сердечно-сосудистой системы, нервно-мышечного аппарата.</w:t>
      </w:r>
    </w:p>
    <w:p w14:paraId="19BAA5F0">
      <w:pPr>
        <w:pStyle w:val="33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характеру воздействия восстановительные процедуры подразделяются на                                    - глобальные (охватывающие весь организм),                                                                  </w:t>
      </w:r>
    </w:p>
    <w:p w14:paraId="42AD5A71">
      <w:pPr>
        <w:pStyle w:val="33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локальные (избирательно стимулирующие отдельные системы организма, звенья опорно-двигательного аппарата),</w:t>
      </w:r>
    </w:p>
    <w:p w14:paraId="41C46C83">
      <w:pPr>
        <w:pStyle w:val="33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общетонизирующие (фоновые воздействия, способствующие общему восстановлению). В период напряженных тренировок восстановительные средства могут применяться в следующим порядке:</w:t>
      </w:r>
    </w:p>
    <w:p w14:paraId="2E860A7B">
      <w:pPr>
        <w:pStyle w:val="33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перед занятиями – локальный массаж (саморастирание), рациональное питание;</w:t>
      </w:r>
    </w:p>
    <w:p w14:paraId="5F16648A">
      <w:pPr>
        <w:pStyle w:val="33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в течение занятия – локальным массаж, самомассаж, педагогические средства восстановления;</w:t>
      </w:r>
    </w:p>
    <w:p w14:paraId="793B9BC0">
      <w:pPr>
        <w:pStyle w:val="33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сразу после занятия – теплый душ, массаж (общий или локальный, мануальный, гидромассаж), продукты повышенной пищевой ценности, фармакологические средства (по назначению врача);</w:t>
      </w:r>
    </w:p>
    <w:p w14:paraId="50ED89F2">
      <w:pPr>
        <w:pStyle w:val="33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во время отдыха и в конце микроцикла – водные процедуры, массаж, физиотерапия, активный отдых, культурные мероприятия.</w:t>
      </w:r>
    </w:p>
    <w:p w14:paraId="71ABCAFA">
      <w:pPr>
        <w:pStyle w:val="33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этапе начальной подготовки и тренировочном этапе достаточно отдельных локальных средств в начале и конце  тренировочного занятия. По окончании занятия с малыми и средними нагрузками достаточно использовать гигиенические процедуры.</w:t>
      </w:r>
    </w:p>
    <w:p w14:paraId="5345487A">
      <w:pPr>
        <w:pStyle w:val="338"/>
        <w:jc w:val="both"/>
      </w:pPr>
    </w:p>
    <w:p w14:paraId="35A1C283">
      <w:pPr>
        <w:pStyle w:val="338"/>
        <w:jc w:val="center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Примерный план применения восстановительных средств</w:t>
      </w:r>
    </w:p>
    <w:tbl>
      <w:tblPr>
        <w:tblStyle w:val="3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96"/>
        <w:gridCol w:w="6820"/>
        <w:gridCol w:w="1879"/>
      </w:tblGrid>
      <w:tr w14:paraId="4B001BD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F5829EE">
            <w:pPr>
              <w:pStyle w:val="363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3D49046">
            <w:pPr>
              <w:pStyle w:val="363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и мероприятия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8DB58">
            <w:pPr>
              <w:pStyle w:val="363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</w:tc>
      </w:tr>
      <w:tr w14:paraId="214F3C0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E366DC">
            <w:pPr>
              <w:pStyle w:val="363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5D33B">
            <w:pPr>
              <w:pStyle w:val="363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Педагогические</w:t>
            </w:r>
          </w:p>
        </w:tc>
      </w:tr>
      <w:tr w14:paraId="0B2129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88" w:type="dxa"/>
            <w:tcBorders>
              <w:left w:val="single" w:color="000000" w:sz="4" w:space="0"/>
              <w:bottom w:val="single" w:color="000000" w:sz="4" w:space="0"/>
            </w:tcBorders>
          </w:tcPr>
          <w:p w14:paraId="0DA7CFDB">
            <w:pPr>
              <w:pStyle w:val="363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40" w:type="dxa"/>
            <w:tcBorders>
              <w:left w:val="single" w:color="000000" w:sz="4" w:space="0"/>
              <w:bottom w:val="single" w:color="000000" w:sz="4" w:space="0"/>
            </w:tcBorders>
          </w:tcPr>
          <w:p w14:paraId="4ACEEFEE">
            <w:pPr>
              <w:pStyle w:val="363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рациональное распределение нагрузок по этапам подготовки;                                                                                               - рациональное построение тренировочного занятия;                                                                                                                                                    - постепенное возрастание тренировочных нагрузок по объему и интенсивности;                                                       - разнообразие средств и методов тренировки;                                                            - переключение с одного вида спортивной деятельности на другой;                                                                     - чередование тренировочных нагрузок различного объема и интенсивности;                                                                   - изменение пауз отдыха, их продолжительности;                                                   - оптимальное соотношение нагрузок и отдыха на отдельном тренировочном занятии и в отдельном тренировочном цикле, на этапах годичного цикла;                                - оптимальное соотношение тренировочных и соревновательных нагрузок;                                                                              - упражнения для активного отдыха и расслабления;                                                                          - дни профилактического отдыха.</w:t>
            </w:r>
          </w:p>
        </w:tc>
        <w:tc>
          <w:tcPr>
            <w:tcW w:w="18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9BE30">
            <w:pPr>
              <w:pStyle w:val="363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всего периода реализации программы с учетом развития адаптационных процессов</w:t>
            </w:r>
          </w:p>
        </w:tc>
      </w:tr>
      <w:tr w14:paraId="394645A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88" w:type="dxa"/>
            <w:tcBorders>
              <w:left w:val="single" w:color="000000" w:sz="4" w:space="0"/>
              <w:bottom w:val="single" w:color="000000" w:sz="4" w:space="0"/>
            </w:tcBorders>
          </w:tcPr>
          <w:p w14:paraId="1E3A5068">
            <w:pPr>
              <w:pStyle w:val="363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B4741">
            <w:pPr>
              <w:pStyle w:val="363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Психологические</w:t>
            </w:r>
          </w:p>
        </w:tc>
      </w:tr>
      <w:tr w14:paraId="40F5612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88" w:type="dxa"/>
            <w:tcBorders>
              <w:left w:val="single" w:color="000000" w:sz="4" w:space="0"/>
              <w:bottom w:val="single" w:color="000000" w:sz="4" w:space="0"/>
            </w:tcBorders>
          </w:tcPr>
          <w:p w14:paraId="29566D54">
            <w:pPr>
              <w:pStyle w:val="363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0" w:type="dxa"/>
            <w:tcBorders>
              <w:left w:val="single" w:color="000000" w:sz="4" w:space="0"/>
              <w:bottom w:val="single" w:color="000000" w:sz="4" w:space="0"/>
            </w:tcBorders>
          </w:tcPr>
          <w:p w14:paraId="7F265F50">
            <w:pPr>
              <w:pStyle w:val="363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создание положительного эмоционального фона тренировки;                                                                                                   - переключение внимания, мыслей, отвлекающие мероприятия;                                                                                                                           - внушение;                                                                                      - психорегулирующая тренировка;                                                                    - приемы мышечной релаксации, специальные дыхательные упражнения, музыка для релаксации;                                                                                         - интересный и разнообразный досуг;                                                                          - условия для быта и отдыха, благоприятный психологический микроклимат</w:t>
            </w:r>
          </w:p>
        </w:tc>
        <w:tc>
          <w:tcPr>
            <w:tcW w:w="18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ED877">
            <w:pPr>
              <w:pStyle w:val="363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всего периода реализации программы с учетом психического состояния спортсмена</w:t>
            </w:r>
          </w:p>
        </w:tc>
      </w:tr>
      <w:tr w14:paraId="24BED6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88" w:type="dxa"/>
            <w:tcBorders>
              <w:left w:val="single" w:color="000000" w:sz="4" w:space="0"/>
              <w:bottom w:val="single" w:color="000000" w:sz="4" w:space="0"/>
            </w:tcBorders>
          </w:tcPr>
          <w:p w14:paraId="3C8A2170">
            <w:pPr>
              <w:pStyle w:val="363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6C7E0">
            <w:pPr>
              <w:pStyle w:val="363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Медико-биологические</w:t>
            </w:r>
          </w:p>
        </w:tc>
      </w:tr>
      <w:tr w14:paraId="07A96AA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88" w:type="dxa"/>
            <w:tcBorders>
              <w:left w:val="single" w:color="000000" w:sz="4" w:space="0"/>
              <w:bottom w:val="single" w:color="000000" w:sz="4" w:space="0"/>
            </w:tcBorders>
          </w:tcPr>
          <w:p w14:paraId="21032BA4">
            <w:pPr>
              <w:pStyle w:val="363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0" w:type="dxa"/>
            <w:tcBorders>
              <w:left w:val="single" w:color="000000" w:sz="4" w:space="0"/>
              <w:bottom w:val="single" w:color="000000" w:sz="4" w:space="0"/>
            </w:tcBorders>
          </w:tcPr>
          <w:p w14:paraId="1BEB5134">
            <w:pPr>
              <w:pStyle w:val="338"/>
              <w:widowControl w:val="0"/>
              <w:ind w:firstLine="708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контроль состояния здоровья;</w:t>
            </w:r>
          </w:p>
          <w:p w14:paraId="100CD4F3">
            <w:pPr>
              <w:pStyle w:val="338"/>
              <w:widowControl w:val="0"/>
              <w:ind w:firstLine="708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оказание экстренной медицинской помощи при возникновении ситуаций, угрожающих жизни;</w:t>
            </w:r>
          </w:p>
          <w:p w14:paraId="5CC9D6E4">
            <w:pPr>
              <w:pStyle w:val="338"/>
              <w:widowControl w:val="0"/>
              <w:ind w:firstLine="708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предупреждения травм и их рецидивов, профилактики травматизма, лечения травм опорно-двигательного аппарата и восстановления после них с помощью средств и методов, разрешенных в педиатрической практике;</w:t>
            </w:r>
          </w:p>
          <w:p w14:paraId="05676E88">
            <w:pPr>
              <w:pStyle w:val="338"/>
              <w:widowControl w:val="0"/>
              <w:ind w:firstLine="708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 диспансерное обследование в специализированном центре спортивной медицины (частота в соответствии с этапом подготовки);</w:t>
            </w:r>
          </w:p>
          <w:p w14:paraId="4EF0BEBF">
            <w:pPr>
              <w:pStyle w:val="338"/>
              <w:widowControl w:val="0"/>
              <w:ind w:firstLine="708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медицинские осмотры перед участием в спортивных соревнованиях, а также после перенесенных травм и заболеваний юных футболистов;</w:t>
            </w:r>
          </w:p>
          <w:p w14:paraId="460AC728">
            <w:pPr>
              <w:pStyle w:val="338"/>
              <w:widowControl w:val="0"/>
              <w:ind w:firstLine="708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медицинское сопровождение тренировочного процесса и соревновательной деятельности; регулярные врачебно-педагогические наблюдения за реакцией и переносимостью тренировок юными футболистами, адаптацией организма спортсменов на объем и интенсивность физических нагрузок в соответствии с биологическим возрастом;                                               - контроль использования обучающимися фармакологических средств;</w:t>
            </w:r>
          </w:p>
          <w:p w14:paraId="03845E57">
            <w:pPr>
              <w:pStyle w:val="363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борьба с применением допинга в футболе;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- рациональное питание: сбалансированное по энергетической ценности; по составу (белки, жиры, углеводы, микроэлементы, витамины); соответствующее характеру, величине и направленности тренировочных и соревновательных нагрузок; соответствующее климатическим и погодным условиям;                                                          - гигиенические средства: водные процедуры закаливающего характера; душ, теплые ванны; прогулки на свежем воздухе; рациональные режимы дня и сна, питания; витаминизация; тренировки в благоприятное время суток;                                              - физиотерапевтические средства: душ (теплый, прохладный, вибрационный при температуре 23-28 гр., непродолжительный; ванны (хвойные, соляные, жемчужные); бани;  ультрафиолетовое облучение; кислородотерапия, массаж.</w:t>
            </w:r>
          </w:p>
        </w:tc>
        <w:tc>
          <w:tcPr>
            <w:tcW w:w="18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B9C36">
            <w:pPr>
              <w:pStyle w:val="363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всего периода реализации программы</w:t>
            </w:r>
          </w:p>
        </w:tc>
      </w:tr>
    </w:tbl>
    <w:p w14:paraId="019CBFB4">
      <w:pPr>
        <w:pStyle w:val="33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35343E3">
      <w:pPr>
        <w:pStyle w:val="33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FB7780">
      <w:pPr>
        <w:pStyle w:val="33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AC6BEE">
      <w:pPr>
        <w:pStyle w:val="33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253D7B1D">
      <w:pPr>
        <w:pStyle w:val="339"/>
        <w:spacing w:line="360" w:lineRule="auto"/>
        <w:ind w:firstLine="709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  <w:bookmarkStart w:id="3" w:name="__RefHeading___12"/>
      <w:bookmarkEnd w:id="3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3.1. Требования к результатам прохождения Программы</w:t>
      </w:r>
    </w:p>
    <w:p w14:paraId="34EA64DC">
      <w:pPr>
        <w:pStyle w:val="27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B2BA045">
      <w:pPr>
        <w:pStyle w:val="27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этапе начальной подготовки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5D68E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610C524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64DBB3">
      <w:pPr>
        <w:pStyle w:val="3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«футбол»;</w:t>
      </w:r>
    </w:p>
    <w:p w14:paraId="621AA28C">
      <w:pPr>
        <w:pStyle w:val="3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3F04A05A">
      <w:pPr>
        <w:pStyle w:val="3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3A33CF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по видам спортивной подготовки.</w:t>
      </w:r>
    </w:p>
    <w:p w14:paraId="063DC4C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учебно-тренировочном этапе (этапе спортивной специализации):</w:t>
      </w:r>
    </w:p>
    <w:p w14:paraId="780490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психологической подготовленности;</w:t>
      </w:r>
    </w:p>
    <w:p w14:paraId="6E6DE8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правила безопасности при занятиях видом спорта «футбол»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и успешно применять их в ходе проведения учебно-тренировочных занятий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участия в спортивных соревнованиях;</w:t>
      </w:r>
    </w:p>
    <w:p w14:paraId="686CF7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1E456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3D61E6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теоретическимизнаниями о правилах вида спорта «футбол»;</w:t>
      </w:r>
    </w:p>
    <w:p w14:paraId="5E7DF9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3F95BDDC">
      <w:pPr>
        <w:pStyle w:val="33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1785FE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3D6814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муниципального образования на первом и втором и третьем году;</w:t>
      </w:r>
    </w:p>
    <w:p w14:paraId="67A85E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Федерации, начиная с четвертого года;</w:t>
      </w:r>
    </w:p>
    <w:p w14:paraId="2C2F1D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6B922C1D">
      <w:pPr>
        <w:spacing w:after="0" w:line="240" w:lineRule="auto"/>
        <w:ind w:left="567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F64FF">
      <w:pPr>
        <w:spacing w:after="0" w:line="240" w:lineRule="auto"/>
        <w:ind w:left="567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 Оценка результатов освоения дополнительной образовательной программы спортивной подготовки.</w:t>
      </w:r>
    </w:p>
    <w:p w14:paraId="50E0BDFC">
      <w:pPr>
        <w:spacing w:after="0" w:line="240" w:lineRule="auto"/>
        <w:ind w:left="567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Оценка результатов освоения Программы сопровождается аттестацией обучающихся, проводимой организацией, реализующей Программу, на основе разработанных комплексов контрольных упражнений, перечня тестов и (или) вопросов по видам подготовки, не связанным с физическими нагрузками (далее -  тесты), а  также с учетом результатов участия обучающегося в спортивных соревнованиях   и   достижения   им   соответствующего   уровня  спортивной квалификации. </w:t>
      </w:r>
    </w:p>
    <w:p w14:paraId="39350A16">
      <w:pPr>
        <w:spacing w:after="0" w:line="240" w:lineRule="auto"/>
        <w:ind w:left="567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3.3. Контрольные и контрольно-переводные нормативы (испытания)</w:t>
      </w:r>
    </w:p>
    <w:p w14:paraId="0EAE0452">
      <w:pPr>
        <w:spacing w:after="0" w:line="240" w:lineRule="auto"/>
        <w:ind w:left="567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Контрольные и контрольно-переводные нормативы (испытания) по видам спортивной подготовки и уровень спортивной квалификации обучающихся по годам и этапам спортивной подготовки (с учётом приложений №№ 6-8 к ФССП и тесты). </w:t>
      </w:r>
    </w:p>
    <w:p w14:paraId="1ECB8151">
      <w:pPr>
        <w:spacing w:after="0" w:line="240" w:lineRule="auto"/>
        <w:ind w:left="567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576989">
      <w:pPr>
        <w:spacing w:after="0" w:line="240" w:lineRule="auto"/>
        <w:ind w:left="567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4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4"/>
          <w:szCs w:val="24"/>
        </w:rPr>
        <w:t xml:space="preserve"> по виду спорта «футбол»</w:t>
      </w:r>
    </w:p>
    <w:p w14:paraId="673E57ED">
      <w:pPr>
        <w:spacing w:after="0" w:line="240" w:lineRule="auto"/>
        <w:ind w:left="567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DBC877">
      <w:pPr>
        <w:widowControl w:val="0"/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018282DC">
      <w:pPr>
        <w:spacing w:after="0" w:line="240" w:lineRule="auto"/>
        <w:contextualSpacing/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Нормативы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общей физической и технической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перевода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начальной подготовки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sz w:val="28"/>
          <w:szCs w:val="28"/>
        </w:rPr>
        <w:t>«футбол»</w:t>
      </w:r>
    </w:p>
    <w:tbl>
      <w:tblPr>
        <w:tblStyle w:val="3"/>
        <w:tblW w:w="9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938"/>
        <w:gridCol w:w="1304"/>
        <w:gridCol w:w="1360"/>
        <w:gridCol w:w="226"/>
        <w:gridCol w:w="907"/>
        <w:gridCol w:w="1319"/>
        <w:gridCol w:w="41"/>
        <w:gridCol w:w="1080"/>
      </w:tblGrid>
      <w:tr w14:paraId="1D6BE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9089">
            <w:pPr>
              <w:widowControl w:val="0"/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1E7EAEC7">
            <w:pPr>
              <w:widowControl w:val="0"/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D73E">
            <w:pPr>
              <w:widowControl w:val="0"/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6762">
            <w:pPr>
              <w:widowControl w:val="0"/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E0A0">
            <w:pPr>
              <w:widowControl w:val="0"/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E698">
            <w:pPr>
              <w:widowControl w:val="0"/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14:paraId="5F5B2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AB2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ECDA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B11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6D77">
            <w:pPr>
              <w:widowControl w:val="0"/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8A70">
            <w:pPr>
              <w:widowControl w:val="0"/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DA11">
            <w:pPr>
              <w:widowControl w:val="0"/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2D82">
            <w:pPr>
              <w:widowControl w:val="0"/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</w:tr>
      <w:tr w14:paraId="6A0F6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9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F4C7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 для спортивной дисциплины «футбол»</w:t>
            </w:r>
          </w:p>
        </w:tc>
      </w:tr>
      <w:tr w14:paraId="51222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7705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F330">
            <w:pPr>
              <w:pStyle w:val="339"/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8B21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F3F0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5B69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14:paraId="2B2AA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B53F">
            <w:pPr>
              <w:pStyle w:val="27"/>
              <w:widowControl w:val="0"/>
              <w:numPr>
                <w:ilvl w:val="0"/>
                <w:numId w:val="2"/>
              </w:numPr>
              <w:snapToGrid w:val="0"/>
              <w:spacing w:after="0" w:line="276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2D03">
            <w:pPr>
              <w:widowControl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E487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E653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705A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29C3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9,30</w:t>
            </w: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8D20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10,30</w:t>
            </w:r>
          </w:p>
        </w:tc>
      </w:tr>
      <w:tr w14:paraId="37B15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574E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05CC">
            <w:pPr>
              <w:pStyle w:val="339"/>
            </w:pPr>
            <w:r>
              <w:rPr>
                <w:rFonts w:ascii="Times New Roman" w:hAnsi="Times New Roman"/>
                <w:sz w:val="24"/>
                <w:szCs w:val="24"/>
              </w:rPr>
              <w:t>Бег на 10 м</w:t>
            </w:r>
          </w:p>
          <w:p w14:paraId="46AA97A4">
            <w:pPr>
              <w:pStyle w:val="339"/>
            </w:pPr>
            <w:r>
              <w:rPr>
                <w:rFonts w:ascii="Times New Roman" w:hAnsi="Times New Roman"/>
                <w:sz w:val="24"/>
                <w:szCs w:val="24"/>
              </w:rPr>
              <w:t>с высокого старта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8D06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E1BD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FD44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14:paraId="70F7D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BCE8">
            <w:pPr>
              <w:widowControl w:val="0"/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67E5">
            <w:pPr>
              <w:pStyle w:val="3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DC8E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CB89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2,35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4657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2C90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100E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</w:tr>
      <w:tr w14:paraId="6FF82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4DD9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75E8">
            <w:pPr>
              <w:pStyle w:val="339"/>
            </w:pPr>
            <w:r>
              <w:rPr>
                <w:rFonts w:ascii="Times New Roman" w:hAnsi="Times New Roman"/>
                <w:sz w:val="24"/>
                <w:szCs w:val="24"/>
              </w:rPr>
              <w:t>Бег на 30 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84A3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960A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69CF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14:paraId="2FC70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FAA7">
            <w:pPr>
              <w:pStyle w:val="27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683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F3B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2B9A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41F1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92F7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5025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14:paraId="4F2C3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714F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6670">
            <w:pPr>
              <w:pStyle w:val="339"/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B389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3B7C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F37D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14:paraId="23D7B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C2C3">
            <w:pPr>
              <w:pStyle w:val="27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AFD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257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5CCA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7185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972B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FFE0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14:paraId="36B4D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9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FCCB">
            <w:pPr>
              <w:pStyle w:val="33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Нормативы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спортивной дисциплины «футбол»</w:t>
            </w:r>
          </w:p>
        </w:tc>
      </w:tr>
      <w:tr w14:paraId="6C2AE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5AE5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070C">
            <w:pPr>
              <w:widowControl w:val="0"/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Ведение мяча 10 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219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3043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67F1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14:paraId="42488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D7B6">
            <w:pPr>
              <w:pStyle w:val="27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6797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C9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5017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E245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3,40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8E66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668C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</w:tr>
      <w:tr w14:paraId="30F92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96DC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tbl>
            <w:tblPr>
              <w:tblStyle w:val="3"/>
              <w:tblW w:w="2923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923"/>
            </w:tblGrid>
            <w:tr w14:paraId="00538F4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3" w:hRule="atLeast"/>
              </w:trPr>
              <w:tc>
                <w:tcPr>
                  <w:tcW w:w="2923" w:type="dxa"/>
                  <w:vMerge w:val="restart"/>
                  <w:shd w:val="clear" w:color="auto" w:fill="FFFFFF"/>
                  <w:vAlign w:val="center"/>
                </w:tcPr>
                <w:p w14:paraId="68218FFB">
                  <w:pPr>
                    <w:widowControl w:val="0"/>
                    <w:spacing w:after="0" w:line="240" w:lineRule="auto"/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Ведение мяча с изменением направления 10 м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(начиная со второго года спортивной подготовки)</w:t>
                  </w:r>
                </w:p>
              </w:tc>
            </w:tr>
            <w:tr w14:paraId="0E7C5FC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3" w:hRule="atLeast"/>
              </w:trPr>
              <w:tc>
                <w:tcPr>
                  <w:tcW w:w="2923" w:type="dxa"/>
                  <w:vMerge w:val="continue"/>
                  <w:shd w:val="clear" w:color="auto" w:fill="FFFFFF"/>
                  <w:vAlign w:val="center"/>
                </w:tcPr>
                <w:p w14:paraId="59283F61">
                  <w:pPr>
                    <w:widowControl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B78CC56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10DA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89FE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9517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14:paraId="19526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70CE">
            <w:pPr>
              <w:pStyle w:val="27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3FB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474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D770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6DD5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5A12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5A9D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8,80</w:t>
            </w:r>
          </w:p>
        </w:tc>
      </w:tr>
      <w:tr w14:paraId="1C23B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2017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6D6F">
            <w:pPr>
              <w:widowControl w:val="0"/>
              <w:snapToGrid w:val="0"/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Ведение мяча 3х10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(начиная со второго года спортивной подготовки)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769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2F8E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3D1D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14:paraId="6E6BA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A256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1648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5477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10FC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B47E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867B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41BF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11,80</w:t>
            </w:r>
          </w:p>
        </w:tc>
      </w:tr>
      <w:tr w14:paraId="328A9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E4DB">
            <w:pPr>
              <w:widowControl w:val="0"/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2C9F">
            <w:pPr>
              <w:widowControl w:val="0"/>
              <w:snapToGrid w:val="0"/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Удар на точность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 воротам (10 ударов)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(начиная со второго года спортивной подготовки)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748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попаданий</w:t>
            </w:r>
          </w:p>
        </w:tc>
        <w:tc>
          <w:tcPr>
            <w:tcW w:w="2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21A6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CB4F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14:paraId="37621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3F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2CA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EB6B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223E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37E5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DB85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C41F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14:paraId="7DD9C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9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3C51">
            <w:pPr>
              <w:pStyle w:val="339"/>
              <w:numPr>
                <w:ilvl w:val="0"/>
                <w:numId w:val="1"/>
              </w:num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 для спортивной дисциплины</w:t>
            </w:r>
          </w:p>
          <w:p w14:paraId="0695F9BE">
            <w:pPr>
              <w:pStyle w:val="339"/>
              <w:ind w:left="106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«мини-футбол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(футзал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</w:tr>
      <w:tr w14:paraId="17DA6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1DA2">
            <w:pPr>
              <w:pStyle w:val="27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C590">
            <w:pPr>
              <w:widowControl w:val="0"/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Прыжок в длину с места толчком двумя ногами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2C17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6E3A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AB54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14:paraId="2FFF3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5AFE">
            <w:pPr>
              <w:pStyle w:val="27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4C24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2E7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023D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B83D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37FF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5FC3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14:paraId="5A97E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9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0D8A">
            <w:pPr>
              <w:pStyle w:val="33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Нормативы технической подготовки для спортивной дисциплины «мини-футбол (футзал)»</w:t>
            </w:r>
          </w:p>
          <w:p w14:paraId="5E5B3D00">
            <w:pPr>
              <w:pStyle w:val="3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022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38E7">
            <w:pPr>
              <w:pStyle w:val="27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E15E">
            <w:pPr>
              <w:widowControl w:val="0"/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Бег на 10 м с высокого старта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025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0D84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6710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14:paraId="63D87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48BC">
            <w:pPr>
              <w:pStyle w:val="27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7855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02CA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ADC4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827E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D8CC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1F15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</w:tr>
      <w:tr w14:paraId="76F34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3321">
            <w:pPr>
              <w:pStyle w:val="27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27AD">
            <w:pPr>
              <w:widowControl w:val="0"/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5x6 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50BB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10B9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833C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14:paraId="54C34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5576">
            <w:pPr>
              <w:pStyle w:val="27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B8E7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1FF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275F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24A6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12,60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F6D2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0E67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12,40</w:t>
            </w:r>
          </w:p>
        </w:tc>
      </w:tr>
      <w:tr w14:paraId="2B25F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F96F">
            <w:pPr>
              <w:pStyle w:val="27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0E84">
            <w:pPr>
              <w:widowControl w:val="0"/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86E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C79A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69EC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14:paraId="5F740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477B">
            <w:pPr>
              <w:pStyle w:val="27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B97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ED7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E1DA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D314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5AF0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A205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</w:tbl>
    <w:p w14:paraId="15FBD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5B5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5</w:t>
      </w:r>
    </w:p>
    <w:p w14:paraId="6483EF1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«футбол»</w:t>
      </w:r>
    </w:p>
    <w:p w14:paraId="3C6F7FAB">
      <w:pPr>
        <w:spacing w:after="0" w:line="240" w:lineRule="auto"/>
        <w:ind w:left="142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043598BD">
      <w:pPr>
        <w:spacing w:after="0" w:line="240" w:lineRule="auto"/>
        <w:contextualSpacing/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>Нормативы общей физической и технической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уровень спортивной квалификации (спортивные разряды) для зачисления и перевода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учебно-тренировочный этап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(этап спортивной специализации)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sz w:val="28"/>
          <w:szCs w:val="28"/>
        </w:rPr>
        <w:t>«футбол»</w:t>
      </w:r>
    </w:p>
    <w:tbl>
      <w:tblPr>
        <w:tblStyle w:val="3"/>
        <w:tblpPr w:leftFromText="180" w:rightFromText="180" w:vertAnchor="text" w:tblpX="108" w:tblpY="1"/>
        <w:tblW w:w="97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4526"/>
        <w:gridCol w:w="1551"/>
        <w:gridCol w:w="1585"/>
        <w:gridCol w:w="114"/>
        <w:gridCol w:w="75"/>
        <w:gridCol w:w="1190"/>
      </w:tblGrid>
      <w:tr w14:paraId="3383A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DB27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ECC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B960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3E64">
            <w:pPr>
              <w:widowControl w:val="0"/>
              <w:spacing w:after="0" w:line="240" w:lineRule="auto"/>
              <w:ind w:left="113" w:right="397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14:paraId="4760D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73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E2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5AD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4FD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9CB1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14:paraId="08192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7872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 для спортивной дисциплины «футбол»</w:t>
            </w:r>
          </w:p>
        </w:tc>
      </w:tr>
      <w:tr w14:paraId="56B34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1B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ADE9">
            <w:pPr>
              <w:pStyle w:val="339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Бег на 10 м с высокого старта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B55C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1452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14:paraId="73223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B199">
            <w:pPr>
              <w:pStyle w:val="27"/>
              <w:widowControl w:val="0"/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22E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C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C215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9351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</w:tr>
      <w:tr w14:paraId="0DD60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1E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C438">
            <w:pPr>
              <w:pStyle w:val="339"/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F444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9D18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14:paraId="064F3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A345">
            <w:pPr>
              <w:pStyle w:val="27"/>
              <w:widowControl w:val="0"/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F26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86F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C912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8,70</w:t>
            </w: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32D7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9,00</w:t>
            </w:r>
          </w:p>
        </w:tc>
      </w:tr>
      <w:tr w14:paraId="390C2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9F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FCDD">
            <w:pPr>
              <w:pStyle w:val="339"/>
            </w:pPr>
            <w:r>
              <w:rPr>
                <w:rFonts w:ascii="Times New Roman" w:hAnsi="Times New Roman"/>
                <w:sz w:val="24"/>
                <w:szCs w:val="24"/>
              </w:rPr>
              <w:t>Бег на 30 м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A7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6C7A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14:paraId="31EDD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B7A2">
            <w:pPr>
              <w:pStyle w:val="27"/>
              <w:widowControl w:val="0"/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46E5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F9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69A1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5,40</w:t>
            </w: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215A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5,60</w:t>
            </w:r>
          </w:p>
        </w:tc>
      </w:tr>
      <w:tr w14:paraId="78F50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BE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157A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94C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DC95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14:paraId="5B44C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C72D">
            <w:pPr>
              <w:pStyle w:val="27"/>
              <w:widowControl w:val="0"/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D73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AE2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BA6E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F394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14:paraId="0E4B9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1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43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2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DFCC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высоту с места отталкиванием двумя ногами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(начиная с пятого года спортивной подготовки)</w:t>
            </w:r>
          </w:p>
        </w:tc>
        <w:tc>
          <w:tcPr>
            <w:tcW w:w="15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05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495E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14:paraId="731E2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7726">
            <w:pPr>
              <w:pStyle w:val="27"/>
              <w:widowControl w:val="0"/>
              <w:numPr>
                <w:ilvl w:val="0"/>
                <w:numId w:val="6"/>
              </w:num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33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813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6552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CAB6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14:paraId="4C341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14E8">
            <w:pPr>
              <w:pStyle w:val="27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Нормативы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технической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«футбол»</w:t>
            </w:r>
          </w:p>
        </w:tc>
      </w:tr>
      <w:tr w14:paraId="21C48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596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1E49">
            <w:pPr>
              <w:pStyle w:val="339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Ведение мяча 10 м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AD2E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D317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14:paraId="5D0FD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65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30BF">
            <w:pPr>
              <w:pStyle w:val="3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DC45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838D366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2,60</w:t>
            </w:r>
          </w:p>
        </w:tc>
        <w:tc>
          <w:tcPr>
            <w:tcW w:w="137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6D61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2,80</w:t>
            </w:r>
          </w:p>
        </w:tc>
      </w:tr>
      <w:tr w14:paraId="2B7A7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1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745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52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9E53">
            <w:pPr>
              <w:pStyle w:val="339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Ведение мяча с изменением направления 10 м</w:t>
            </w:r>
          </w:p>
        </w:tc>
        <w:tc>
          <w:tcPr>
            <w:tcW w:w="1551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8CFC596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96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AB35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14:paraId="467FE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194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AAEE">
            <w:pPr>
              <w:pStyle w:val="3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BD8539F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EDB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7,80</w:t>
            </w:r>
          </w:p>
        </w:tc>
        <w:tc>
          <w:tcPr>
            <w:tcW w:w="11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C0D8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</w:tr>
      <w:tr w14:paraId="769F3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1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C0A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52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A129">
            <w:pPr>
              <w:pStyle w:val="339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Ведение мяча 3х10м</w:t>
            </w:r>
          </w:p>
        </w:tc>
        <w:tc>
          <w:tcPr>
            <w:tcW w:w="1551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B3BCE54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96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0C4B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14:paraId="79099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BC5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31C6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DCFA4A8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7082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11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311A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10,30</w:t>
            </w:r>
          </w:p>
        </w:tc>
      </w:tr>
      <w:tr w14:paraId="4796A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1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F4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52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741B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Удар на точность по воротам (10 ударов)</w:t>
            </w:r>
          </w:p>
        </w:tc>
        <w:tc>
          <w:tcPr>
            <w:tcW w:w="1551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2955213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попаданий</w:t>
            </w:r>
          </w:p>
        </w:tc>
        <w:tc>
          <w:tcPr>
            <w:tcW w:w="296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8E51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14:paraId="40049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B43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D3C9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259897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ADA1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258B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14:paraId="01B76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1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4F9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52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D14A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мяча в «коридор» (10 попыток)</w:t>
            </w:r>
          </w:p>
        </w:tc>
        <w:tc>
          <w:tcPr>
            <w:tcW w:w="1551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E2FE24F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попаданий</w:t>
            </w:r>
          </w:p>
        </w:tc>
        <w:tc>
          <w:tcPr>
            <w:tcW w:w="296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2FAC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14:paraId="37516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F2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E445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17B0F65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6A29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69A7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14:paraId="33DAE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1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6FD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52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5B04">
            <w:pPr>
              <w:pStyle w:val="339"/>
            </w:pPr>
            <w:r>
              <w:rPr>
                <w:rFonts w:ascii="Times New Roman" w:hAnsi="Times New Roman"/>
                <w:sz w:val="24"/>
                <w:szCs w:val="24"/>
              </w:rPr>
              <w:t>Вбрасывание мяча на дальность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(начиная со второго года спортивной подготовки)</w:t>
            </w:r>
          </w:p>
        </w:tc>
        <w:tc>
          <w:tcPr>
            <w:tcW w:w="1551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875EA30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96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DC8E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14:paraId="05430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43E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E7F9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CAC2189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9750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0A41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14:paraId="26E8D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754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E47F">
            <w:pPr>
              <w:pStyle w:val="33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общей физической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спортивной дисциплины</w:t>
            </w:r>
          </w:p>
          <w:p w14:paraId="09E2E047">
            <w:pPr>
              <w:pStyle w:val="339"/>
              <w:ind w:left="10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«мини-футбол (футзал)»</w:t>
            </w:r>
          </w:p>
        </w:tc>
      </w:tr>
      <w:tr w14:paraId="09506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4995">
            <w:pPr>
              <w:widowControl w:val="0"/>
              <w:spacing w:after="0" w:line="240" w:lineRule="auto"/>
              <w:jc w:val="center"/>
            </w:pPr>
            <w:r>
              <w:t>3.1.</w:t>
            </w:r>
          </w:p>
        </w:tc>
        <w:tc>
          <w:tcPr>
            <w:tcW w:w="45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9ACC">
            <w:pPr>
              <w:pStyle w:val="339"/>
            </w:pPr>
            <w:r>
              <w:rPr>
                <w:rFonts w:ascii="Times New Roman" w:hAnsi="Times New Roman"/>
                <w:sz w:val="24"/>
                <w:szCs w:val="24"/>
              </w:rPr>
              <w:t>Бег на 10 м с высокого старта</w:t>
            </w:r>
          </w:p>
        </w:tc>
        <w:tc>
          <w:tcPr>
            <w:tcW w:w="15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00522CB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77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2552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  <w:p w14:paraId="55BF4616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  <w:tc>
          <w:tcPr>
            <w:tcW w:w="11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2BE2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не более</w:t>
            </w:r>
          </w:p>
          <w:p w14:paraId="5A667EE5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</w:tr>
      <w:tr w14:paraId="04CF9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1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7789">
            <w:pPr>
              <w:widowControl w:val="0"/>
              <w:spacing w:after="0" w:line="240" w:lineRule="auto"/>
              <w:ind w:left="288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52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817C">
            <w:pPr>
              <w:pStyle w:val="339"/>
            </w:pPr>
            <w:r>
              <w:rPr>
                <w:rFonts w:ascii="Times New Roman" w:hAnsi="Times New Roman"/>
                <w:sz w:val="24"/>
                <w:szCs w:val="24"/>
              </w:rPr>
              <w:t>Бег на 30 м</w:t>
            </w:r>
          </w:p>
        </w:tc>
        <w:tc>
          <w:tcPr>
            <w:tcW w:w="1551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AAF509E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96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8EB4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14:paraId="29B6B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A75B">
            <w:pPr>
              <w:pStyle w:val="27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0477">
            <w:pPr>
              <w:pStyle w:val="33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D0A0B00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3513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5,40</w:t>
            </w:r>
          </w:p>
        </w:tc>
        <w:tc>
          <w:tcPr>
            <w:tcW w:w="11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E792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5,60</w:t>
            </w:r>
          </w:p>
        </w:tc>
      </w:tr>
      <w:tr w14:paraId="05386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B255">
            <w:pPr>
              <w:widowControl w:val="0"/>
              <w:spacing w:after="0" w:line="240" w:lineRule="auto"/>
              <w:ind w:left="288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5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C51E">
            <w:pPr>
              <w:pStyle w:val="339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Прыжок в длину с места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толчком двумя ногами</w:t>
            </w:r>
          </w:p>
        </w:tc>
        <w:tc>
          <w:tcPr>
            <w:tcW w:w="15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0065B7D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177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8637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менее160</w:t>
            </w:r>
          </w:p>
        </w:tc>
        <w:tc>
          <w:tcPr>
            <w:tcW w:w="11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8728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140</w:t>
            </w:r>
          </w:p>
        </w:tc>
      </w:tr>
      <w:tr w14:paraId="149C3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1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95E6">
            <w:pPr>
              <w:pStyle w:val="2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5FD4B2">
            <w:pPr>
              <w:widowControl w:val="0"/>
              <w:spacing w:after="0" w:line="240" w:lineRule="auto"/>
              <w:ind w:left="288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52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755D">
            <w:pPr>
              <w:pStyle w:val="339"/>
              <w:rPr>
                <w:rFonts w:ascii="Times New Roman" w:hAnsi="Times New Roman"/>
                <w:sz w:val="24"/>
                <w:szCs w:val="24"/>
              </w:rPr>
            </w:pPr>
          </w:p>
          <w:p w14:paraId="00309039">
            <w:pPr>
              <w:pStyle w:val="339"/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551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3D8E8EF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500BB4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96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E45D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14:paraId="5A5C4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1723">
            <w:pPr>
              <w:widowControl w:val="0"/>
              <w:spacing w:after="0" w:line="240" w:lineRule="auto"/>
              <w:ind w:left="288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9F81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92C73A4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1CC1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8,70</w:t>
            </w:r>
          </w:p>
        </w:tc>
        <w:tc>
          <w:tcPr>
            <w:tcW w:w="11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2800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9,0</w:t>
            </w:r>
          </w:p>
        </w:tc>
      </w:tr>
      <w:tr w14:paraId="61F4A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754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C570">
            <w:pPr>
              <w:pStyle w:val="33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Нормативы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спортивной дисциплины «мини-футбол (футзал)»</w:t>
            </w:r>
          </w:p>
        </w:tc>
      </w:tr>
      <w:tr w14:paraId="7B1B2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1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C5C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52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0577">
            <w:pPr>
              <w:pStyle w:val="339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Прыжок в высоту с места отталкиванием двумя ногами</w:t>
            </w:r>
          </w:p>
        </w:tc>
        <w:tc>
          <w:tcPr>
            <w:tcW w:w="15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7E956C8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96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C80D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14:paraId="4E987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066C">
            <w:pPr>
              <w:pStyle w:val="27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271B">
            <w:pPr>
              <w:pStyle w:val="3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588632A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D697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A43F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14:paraId="68530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1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71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52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30F5">
            <w:pPr>
              <w:pStyle w:val="339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Челночный бег 104 м с высокого старта</w:t>
            </w:r>
          </w:p>
          <w:p w14:paraId="54352213">
            <w:pPr>
              <w:pStyle w:val="339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 метрах: 2x6+2x10+2x20+2x10+2x6)</w:t>
            </w:r>
          </w:p>
        </w:tc>
        <w:tc>
          <w:tcPr>
            <w:tcW w:w="15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2579FDE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96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6BA9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14:paraId="29B6C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8E90">
            <w:pPr>
              <w:pStyle w:val="27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251B">
            <w:pPr>
              <w:pStyle w:val="3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34570D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FC23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29,40</w:t>
            </w:r>
          </w:p>
        </w:tc>
        <w:tc>
          <w:tcPr>
            <w:tcW w:w="11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2A4B">
            <w:pPr>
              <w:pStyle w:val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32,60</w:t>
            </w:r>
          </w:p>
        </w:tc>
      </w:tr>
      <w:tr w14:paraId="6BAFE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754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619E">
            <w:pPr>
              <w:pStyle w:val="27"/>
              <w:widowControl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5. Уровень спортивной квалификации</w:t>
            </w:r>
          </w:p>
        </w:tc>
      </w:tr>
      <w:tr w14:paraId="00032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CFA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5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84C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 трех лет)</w:t>
            </w:r>
          </w:p>
        </w:tc>
        <w:tc>
          <w:tcPr>
            <w:tcW w:w="4515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B0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спортивной квалификации не предъявляются</w:t>
            </w:r>
          </w:p>
        </w:tc>
      </w:tr>
      <w:tr w14:paraId="080CB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3C1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5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AC80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(свыше трех лет)</w:t>
            </w:r>
          </w:p>
        </w:tc>
        <w:tc>
          <w:tcPr>
            <w:tcW w:w="4515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F55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разряды –                                                       «3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юношеский спортивный разряд»,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юношеский спортивный разряд»,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юношеский спортивный разряд»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      «3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спортивный разряд»</w:t>
            </w:r>
          </w:p>
        </w:tc>
      </w:tr>
    </w:tbl>
    <w:p w14:paraId="5F4476E0">
      <w:r>
        <w:tab/>
      </w:r>
      <w:r>
        <w:tab/>
      </w:r>
    </w:p>
    <w:p w14:paraId="33CB78C7">
      <w:pPr>
        <w:spacing w:after="0" w:line="240" w:lineRule="auto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bCs/>
          <w:sz w:val="32"/>
          <w:szCs w:val="32"/>
        </w:rPr>
        <w:t>Рабочая программа по виду спорта (спортивной дисциплине)</w:t>
      </w:r>
    </w:p>
    <w:p w14:paraId="7AE2E5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E1A7F7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Программный материал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подготовки: </w:t>
      </w:r>
    </w:p>
    <w:p w14:paraId="23D49A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4.1.1. ОБЩАЯ ФИЗИЧЕСКАЯ ПОДГОТОВКА                              </w:t>
      </w:r>
      <w:r>
        <w:rPr>
          <w:rFonts w:ascii="Times New Roman" w:hAnsi="Times New Roman"/>
          <w:sz w:val="28"/>
          <w:szCs w:val="28"/>
        </w:rPr>
        <w:t>/для всех групп занимающихся/.</w:t>
      </w:r>
    </w:p>
    <w:p w14:paraId="15B28EC0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СТРОЕВЫЕ УПРАЖНЕНИЯ.</w:t>
      </w:r>
    </w:p>
    <w:p w14:paraId="181E27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о строе, шеренге, колонне, флангах, интервале, дистанции, направляющем, замыкающем, о предварительной и исполнительной командах. Повороты на месте, размыкание уступами. Перестроение из одной шеренги в две, из колонны по одному в колонну по два. Перемена направления движения строя. Обозначение шага на месте.</w:t>
      </w:r>
    </w:p>
    <w:p w14:paraId="5DE6C8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скорости движения. Повороты в движении.</w:t>
      </w:r>
    </w:p>
    <w:p w14:paraId="1E4375BB">
      <w:pPr>
        <w:spacing w:after="0" w:line="240" w:lineRule="auto"/>
        <w:jc w:val="both"/>
      </w:pPr>
    </w:p>
    <w:p w14:paraId="48A4178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ОБЩЕРАЗВИВАЮЩИЕ УПРАЖНЕНИЯ БЕЗ ПРЕДМЕТОВ</w:t>
      </w:r>
    </w:p>
    <w:p w14:paraId="504DC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 для рук и плечевого пояса, Сгибание и разгибания, вращения, махи, отведения и приведения, рывки. Упражнения выполняются на месте ив движении.</w:t>
      </w:r>
    </w:p>
    <w:p w14:paraId="2831A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 для мышц шеи: наклоны, вращения и повороты головы в различных направлениях.</w:t>
      </w:r>
    </w:p>
    <w:p w14:paraId="3D86C2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 для туловища: упражнения на формирование правильной осанки; в различных исходных положениях – наклоны, повороты, вращения туловища; в положении лежа – поднимание и опускание ног, круговые движения одной и обеими ногами, поднимание и опускание туловища.</w:t>
      </w:r>
    </w:p>
    <w:p w14:paraId="36C26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 для ног: различные маховые движения ногами, приседания на обеих и на одной ноге, выпады, выпады с дополнительными пружинящими движениями.</w:t>
      </w:r>
    </w:p>
    <w:p w14:paraId="16D5B004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Упражнения с сопротивлением: упражнения в парах – повороты и наклоны туловища, сгибание и разгибание рук, переталкивание, приседания с партнером, переноска партнера на спине и на плечах, элементы борьбы в стойке, игры с элементами сопротивления.</w:t>
      </w:r>
    </w:p>
    <w:p w14:paraId="1736A30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УПРАЖНЕНИЯ С ПРЕДМЕТАМИ</w:t>
      </w:r>
    </w:p>
    <w:p w14:paraId="659B9A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 с короткой и длинной скакалкой: прыжки на одной и обеих ногах с вращением скакалки вперед, назад; прыжки с поворотами, прыжки в приседе и полу приседе.</w:t>
      </w:r>
    </w:p>
    <w:p w14:paraId="5FBCBF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 с отягощением: упражнения с набивными мячами – броски, ловля в различных исходных положениях / стоя, сидя, лежа /, с поворотами и приседаниями; упражнения в парах и группах / вес мячей 2 – 4 кг /.</w:t>
      </w:r>
    </w:p>
    <w:p w14:paraId="2AE49C65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Упражнения с гантелями, штангой, мешками с песком: сгибание и разгибание рук, повороты и наклоны туловища, поднимание на носки, приседания.</w:t>
      </w:r>
    </w:p>
    <w:p w14:paraId="11B10CD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АКРОБАТИЧЕСКИЕ УПРАЖНЕНИЯ</w:t>
      </w:r>
    </w:p>
    <w:p w14:paraId="23EC8109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Кувырки / вперед, назад и в стороны / в группировке, полушпагат; полет-кувырок вперед с места и с разбега, перевороты / в стороны и вперед/.</w:t>
      </w:r>
    </w:p>
    <w:p w14:paraId="6E98AAA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ПОДВИЖНЫЕ ИГРЫ И ЭСТАФЕТЫ</w:t>
      </w:r>
    </w:p>
    <w:p w14:paraId="33D7B769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Игры с мячом; игры с бегом, с элементами сопротивления, с прыжками, с метанием; эстафеты встречные и круговые с преодолением полосы препятствий из гимнастических снарядов, переноской, расстановкой и собиранием предметов, переноской груза, метанием в цель, бросками и ловлей мяча, прыжками и бегом в различных сочетаниях перечисленных элементов.</w:t>
      </w:r>
    </w:p>
    <w:p w14:paraId="56F8BC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ГИМНАСТИЧЕСКИЕ УПРАЖНЕНИЯ</w:t>
      </w:r>
    </w:p>
    <w:p w14:paraId="4C490AE6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Упражнения на снарядах: гимнастическая стенка, канат, шест, лестница, скамейка, перекладина, брусья, кольца; спортивные и простые прыжки с мостика и трамплина через козла, коня, плинт.</w:t>
      </w:r>
    </w:p>
    <w:p w14:paraId="3F0AB76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СПОРТИВНЫЕ ИГРЫ</w:t>
      </w:r>
    </w:p>
    <w:p w14:paraId="03EAFFF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Ручной мяч, баскетбол.</w:t>
      </w:r>
    </w:p>
    <w:p w14:paraId="1D5B79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ЛЫЖИ</w:t>
      </w:r>
    </w:p>
    <w:p w14:paraId="4C5832CE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Передвижение на лыжах попеременным и одновременным ходом, подъемы и спуски, прогулки и прохождение дистанций от 2 до 10 км на время.</w:t>
      </w:r>
    </w:p>
    <w:p w14:paraId="4C92599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ПЛАВАНИЕ</w:t>
      </w:r>
    </w:p>
    <w:p w14:paraId="34881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одного из способов плавания, старты и повороты, проплывание на время 25, 50, 100 и более метров без учета времени.</w:t>
      </w:r>
    </w:p>
    <w:p w14:paraId="6B7679C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42D2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4.1.2. СПЕЦИАЛЬНАЯ ФИЗИЧЕСКАЯ ПОДГОТОВКА                         </w:t>
      </w:r>
      <w:r>
        <w:rPr>
          <w:rFonts w:ascii="Times New Roman" w:hAnsi="Times New Roman"/>
          <w:sz w:val="28"/>
          <w:szCs w:val="28"/>
        </w:rPr>
        <w:t>/для всех групп занимающихся /</w:t>
      </w:r>
    </w:p>
    <w:p w14:paraId="3F806FF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УПРАЖНЕНИЯ ДЛЯ ВОСПИТАНИЯ СИЛЫ</w:t>
      </w:r>
    </w:p>
    <w:p w14:paraId="7A2561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Приседание с отягощением / гантели, набивные мячи весом 2 – 4 кг, мешочки с песком 3 – 5 кг, диск от штанги, штанга для подростков и юношеских групп, вес штанги от 40 до 70 % к весу спортсмена/ с последующим быстрым выпрямлением.</w:t>
      </w:r>
    </w:p>
    <w:p w14:paraId="617072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Поскоки и прыжки после приседа без отягощения и с отягощением. Приседание на одной ноге «пистолет» с последующим подскоком вверх.</w:t>
      </w:r>
    </w:p>
    <w:p w14:paraId="2DC52C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Лежа на животе – сгибание ног в коленях с сопротивлением партнера или резинового амортизатора / для укрепления мышц задней поверхности бедра/.</w:t>
      </w:r>
    </w:p>
    <w:p w14:paraId="7B4568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Броски набивного мяча ногой на дальность за счет энергичного маха ногой вперед.</w:t>
      </w:r>
    </w:p>
    <w:p w14:paraId="75F7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Удары по футбольному мячу ногами и головой на дальность.</w:t>
      </w:r>
    </w:p>
    <w:p w14:paraId="720B0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Вбрасывание футбольного и набивного мяча на дальность.</w:t>
      </w:r>
    </w:p>
    <w:p w14:paraId="2BA5B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Толчки плечом партнера. Борьба за мяч.</w:t>
      </w:r>
    </w:p>
    <w:p w14:paraId="348FEA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вратарей. </w:t>
      </w:r>
      <w:r>
        <w:rPr>
          <w:rFonts w:ascii="Times New Roman" w:hAnsi="Times New Roman"/>
          <w:sz w:val="28"/>
          <w:szCs w:val="28"/>
        </w:rPr>
        <w:t>Из упора стоя у стены одновременное и попеременное сгибание рук в лучезапястных суставах; тоже, но отталкиваясь от стены ладонями и пальцами; в упоре лежа передвижение на руках вправо, влево, по кругу, /носки ног на месте/; в упоре лежа хлопки ладонями. Упражнения для кистей рук с гантелями и кистевым амортизатором. Сжимание теннисного /резинового / мяча. Многократное повторение упражнений в ловле и бросках набивного мяча от груди двумя руками / особое внимание обращать на движения кистями и пальцами/. Броски футбольного и набивного мячей одной рукой на дальность. Упражнения в ловле и бросках набивных мячей, бросаемых 2-3 партнерами с разных сторон. Серии прыжков /по 4-8/ в «стойке вратаря» толчком двух ног в стороны, тоже приставным шагом, тоже с отягощением.</w:t>
      </w:r>
    </w:p>
    <w:p w14:paraId="3FA0018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УПРАЖНЕНИЯ ДЛЯ ВОСПИТАНИЯ БЫСТРОТЫ</w:t>
      </w:r>
    </w:p>
    <w:p w14:paraId="6A7E7A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Повторное  пробегание коротких отрезков / 10-30 м/ из различных исходных</w:t>
      </w:r>
    </w:p>
    <w:p w14:paraId="70FF17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стартовых положений /лицом, боком и спиной к стартовой линии, сидя, находясь в положении широкого выпада; медленного бега, подпрыгивание или бег на месте и в  разных направлениях. Бег с изменением направления / до 180 о /. Бег прыжками.</w:t>
      </w:r>
    </w:p>
    <w:p w14:paraId="5F7741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Эстафетный бег. Бег с изменением скорости: после быстрого бега резко замедлить бег или остановиться, затем выполнить новый рывок в том же или другом направлении и т. п. «Челночный бег», но отрезок вначале пробегается лицом вперед, а обратно - спиной вперед и т. д. Бег боком и спиной вперед / на 10 – 20 м / наперегонки. Бег змейкой между расставленными в различном положении стойками, неподвижными или медленно передвигающимися партнерами. Бег с быстрым изменением способа передвижения / например, быстрый переход с обычного бега на бег спиной вперед /. Ускорения и рывки с мячом / до 30 м /. Обводка препятствий /на скорость/. Рывки к мячу с последующим ударом по воротам. Выполнение элементов техники в быстром темпе /например, остановка мяча с последующим рывком в сторону и ударом в цель/.</w:t>
      </w:r>
    </w:p>
    <w:p w14:paraId="68657D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вратарей</w:t>
      </w:r>
    </w:p>
    <w:p w14:paraId="4E8901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«стойки вратаря» рывки /на 5 – 15 м/ из ворот: на перехват или</w:t>
      </w:r>
    </w:p>
    <w:p w14:paraId="002A5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отбивание высоко летящего мяча на прострел мяча с фланга. Из положения приседа, широкого выпада, седа, лежа – рывки на 2 – 3 м с последующей ловлей или отбиванием мяча. Упражнения в ловле мячей пробитых пол воротам. Упражнения в ловле теннисного /малого/ мяча. Игра в баскетбол по упрощенным правилам.</w:t>
      </w:r>
    </w:p>
    <w:p w14:paraId="2576295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44505D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УПРАЖНЕНИЯ ДЛЯ ВОСПИТАНИЯ ЛОВКОСТИ</w:t>
      </w:r>
    </w:p>
    <w:p w14:paraId="271AE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Прыжки с разбега толчком одной и двумя ногами, стараясь достать высоко подвешенный мяч головой, ногой, рукой; то же выполняя в прыжке поворот на 90 –180. Прыжки вперед с поворотом и имитацией головой и ногами. Прыжки с места и с разбега с ударом головой по мячам, подвешенным на разной высоте. Кувырки вперед и назад, в сторону через правое и левое плечо /на газоне футбольного поля/.</w:t>
      </w:r>
    </w:p>
    <w:p w14:paraId="58E1C7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Держание мяча в воздухе /жонглирование/, чередуя удары различными частями стопы, бедром, головой; ведение мяча головой. Парные и групповые упражнения с выполнением заданий.</w:t>
      </w:r>
    </w:p>
    <w:p w14:paraId="6DD2E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Подвижные игры: «Живая цель», «Салки мячом» и другие.</w:t>
      </w:r>
    </w:p>
    <w:p w14:paraId="26CC36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вратарей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6788A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Прыжки с короткого разбега, доставая высоко подвешенный мяч руками /кулаком/; то же с поворотом /до 180 о/. Упражнения в различных прыжках с короткой скакалкой. Прыжки с поворотами, используя подкидной трамплин.</w:t>
      </w:r>
    </w:p>
    <w:p w14:paraId="5D319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Переворот в сторону с места и с разбега. Стойка на руках. Из стойки на руках кувырок вперед. Кувырок назад через стойку на руках. Переворот вперед с разбега.</w:t>
      </w:r>
    </w:p>
    <w:p w14:paraId="57A44F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 на батуте: прыжки на двух ногах, сальто вперед и назад согнувшись, сальто назад прогнувшись.</w:t>
      </w:r>
    </w:p>
    <w:p w14:paraId="07A6605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700D3AE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УПРАЖНЕНИЯ ДЛЯ ВОСПИТАНИЯ СПЕЦИАЛЬНОЙ ВЫНОСЛИВОСТИ</w:t>
      </w:r>
    </w:p>
    <w:p w14:paraId="4BCC65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Переменный и повторный бег с ведением мяча. Двусторонние игры /для старшей группы/. Двусторонние игры с уменьшенным по численности составами команд.</w:t>
      </w:r>
    </w:p>
    <w:p w14:paraId="15D5AD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Игровые упражнения с мячом /трое против трех, трое против двух и т.п./ большой интенсивности.</w:t>
      </w:r>
    </w:p>
    <w:p w14:paraId="08710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Комплексные задания: ведение и обводка стоек, передачи и удары по воротам, выполняемые в течение 3 – 10 минут. Например, повторные рывки с мячом с последующей обводкой нескольких стоек и ударами по воротам, с увеличением длины рывка, количества повторений и сокращением интервалов отдыха между рывками.</w:t>
      </w:r>
    </w:p>
    <w:p w14:paraId="4DEFFF4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вратарей. </w:t>
      </w:r>
    </w:p>
    <w:p w14:paraId="67A355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Повторная, непрерывная в течение 5 – 12 минут ловля мяча,</w:t>
      </w:r>
    </w:p>
    <w:p w14:paraId="34D091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отбивание мяча с падением, когда удары по воротам выполняются с минимальными интервалами 3 – 5 игроками.</w:t>
      </w:r>
    </w:p>
    <w:p w14:paraId="2C5B3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84A8C3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УПРАЖНЕНИЯ ДЛЯ ФОРМИРОВАНИЯ У ЮНЫХ ФУТБОЛИСТОВ ПРАВИЛЬНЫХ ДВИЖЕНИЙ, ВЫПОЛНЯЕМЫХ БЕЗ МЯЧА</w:t>
      </w:r>
    </w:p>
    <w:p w14:paraId="28BB519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EB5D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Бег: </w:t>
      </w:r>
      <w:r>
        <w:rPr>
          <w:rFonts w:ascii="Times New Roman" w:hAnsi="Times New Roman"/>
          <w:sz w:val="28"/>
          <w:szCs w:val="28"/>
        </w:rPr>
        <w:t>обычный, спиной вперед; скрестными и приставными шагами /вправо и влево/,</w:t>
      </w:r>
    </w:p>
    <w:p w14:paraId="1B06A3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изменяя ритм за счет различной длины шагов и скорости движения. Ацикличный бег /с повторными скачками на одной ноге/.</w:t>
      </w:r>
    </w:p>
    <w:p w14:paraId="7DD4C0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Прыжки</w:t>
      </w:r>
      <w:r>
        <w:rPr>
          <w:rFonts w:ascii="Times New Roman" w:hAnsi="Times New Roman"/>
          <w:sz w:val="28"/>
          <w:szCs w:val="28"/>
        </w:rPr>
        <w:t>: вверх, вверх - вперед, вверх – вправо, вверх – влево, толчком двумя ногами</w:t>
      </w:r>
    </w:p>
    <w:p w14:paraId="6C3746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места и толчком одной и двумя ногами с разбега.</w:t>
      </w:r>
    </w:p>
    <w:p w14:paraId="27DC525C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Для вратарей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: </w:t>
      </w:r>
      <w:r>
        <w:rPr>
          <w:rFonts w:ascii="Times New Roman" w:hAnsi="Times New Roman"/>
          <w:bCs/>
          <w:iCs/>
          <w:sz w:val="28"/>
          <w:szCs w:val="28"/>
        </w:rPr>
        <w:t>прыжки в сторону с падением перекатом.</w:t>
      </w:r>
    </w:p>
    <w:p w14:paraId="0C4A4661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Повороты во время бега /вперед и назад/ направо, налево и кругом /переступая и на одной ноге/.Остановка во время бега – выпадом, прыжком и переступанием.</w:t>
      </w:r>
    </w:p>
    <w:p w14:paraId="54B645CA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11420C37">
      <w:pPr>
        <w:spacing w:after="0" w:line="240" w:lineRule="auto"/>
        <w:jc w:val="center"/>
        <w:rPr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4.1.3.Тактико-техническая подготовка</w:t>
      </w:r>
    </w:p>
    <w:p w14:paraId="75C4317C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14:paraId="3999D6DB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8"/>
          <w:szCs w:val="28"/>
        </w:rPr>
        <w:t>Для этапа начальной подготовки</w:t>
      </w:r>
    </w:p>
    <w:p w14:paraId="1C9FD97B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8"/>
          <w:szCs w:val="28"/>
        </w:rPr>
        <w:t>Техника игры</w:t>
      </w:r>
    </w:p>
    <w:p w14:paraId="5322AA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Удары по мячу ногой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064F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Удары правой и левой ногой: серединой подъема, внутренней частью подъема, внешней частью подъема, внутренней стороной стопы по неподвижному и катящемуся мячу. Удары по неподвижному и катящемуся мячу.</w:t>
      </w:r>
    </w:p>
    <w:p w14:paraId="693DC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Удары по неподвижному и катящемуся мячу носком. Выполнение ударов после остановки, ведение и рывков, посылая мяч низом и верхом на короткие и среднее расстояние.</w:t>
      </w:r>
    </w:p>
    <w:p w14:paraId="18AA3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Удары по летящему мячу внутренней стороной стопы и внутренней частью подъема.</w:t>
      </w:r>
    </w:p>
    <w:p w14:paraId="44B142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Удары на точность: в ноги партнеру, в ворота, в цель, на ход движущемуся партнеру.</w:t>
      </w:r>
    </w:p>
    <w:p w14:paraId="01E080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Удары по мячу головой</w:t>
      </w:r>
      <w:r>
        <w:rPr>
          <w:rFonts w:ascii="Times New Roman" w:hAnsi="Times New Roman"/>
          <w:sz w:val="28"/>
          <w:szCs w:val="28"/>
        </w:rPr>
        <w:t>.</w:t>
      </w:r>
    </w:p>
    <w:p w14:paraId="10DA4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Удары серединой лба без прыжка и в прыжке, с места и с разбега, по летящему навстречу мячу.</w:t>
      </w:r>
    </w:p>
    <w:p w14:paraId="45335E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Удары на точность: партнеру, в ворота, в цель, на ход двигающему партнеру.</w:t>
      </w:r>
    </w:p>
    <w:p w14:paraId="3279D8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Остановка мяча</w:t>
      </w:r>
      <w:r>
        <w:rPr>
          <w:rFonts w:ascii="Times New Roman" w:hAnsi="Times New Roman"/>
          <w:sz w:val="28"/>
          <w:szCs w:val="28"/>
        </w:rPr>
        <w:t>.</w:t>
      </w:r>
    </w:p>
    <w:p w14:paraId="2B5D4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Остановка подошвой и внутренней стороной стопы катящегося и опускающегося мяча – на месте, в движении вперед и назад, подготавливая мяч для последующих действий.</w:t>
      </w:r>
    </w:p>
    <w:p w14:paraId="4E8823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Остановка внутренней стороной стопы и грудью летящего навстречу мяча – на месте, в движении назад и вперед опуская мяч для последующих действий в ноги и закрывая его туловищем от соперника.</w:t>
      </w:r>
    </w:p>
    <w:p w14:paraId="0D64CF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Ведение мяча</w:t>
      </w:r>
      <w:r>
        <w:rPr>
          <w:rFonts w:ascii="Times New Roman" w:hAnsi="Times New Roman"/>
          <w:sz w:val="28"/>
          <w:szCs w:val="28"/>
        </w:rPr>
        <w:t>.</w:t>
      </w:r>
    </w:p>
    <w:p w14:paraId="271C5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внутренней частью подъема, внешней частью подъема.</w:t>
      </w:r>
    </w:p>
    <w:p w14:paraId="067FA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правой, левой ногой и поочередно по прямой и кругу, а также меняя</w:t>
      </w:r>
    </w:p>
    <w:p w14:paraId="643E9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движения, между стоек и движущихся партнеров; изменяя скорость, выполняя ускорения и рывки, не теряя контроль над мячом.</w:t>
      </w:r>
    </w:p>
    <w:p w14:paraId="1D725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Ложные движения / финты /</w:t>
      </w:r>
      <w:r>
        <w:rPr>
          <w:rFonts w:ascii="Times New Roman" w:hAnsi="Times New Roman"/>
          <w:sz w:val="28"/>
          <w:szCs w:val="28"/>
        </w:rPr>
        <w:t>.</w:t>
      </w:r>
    </w:p>
    <w:p w14:paraId="2B4200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финтам: после замедления бега или неожиданной остановки – рывок с мячом в другом направлении или внезапная передача мяча назад, откатывая мяч подошвой партнеру, находящемуся сзади; ложный замах ногой для удара по мячу; умение показывать туловищем движение в одну сторону – уйти в другую с мячом; имитируя удар по мячу, перенести ногу через мяч и наклонить туловище в одну сторону – уйти с мячом в другую.</w:t>
      </w:r>
    </w:p>
    <w:p w14:paraId="29FCD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Отбор мяча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A84A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Перехват мяча – быстрый выход на мяч с целью опередить соперника, которому адресована передача. Отбор мяча при единоборстве с соперником, находящимся на месте или движущемуся навстречу игроку или сбоку, применяя выбивание мяча, толчки.</w:t>
      </w:r>
    </w:p>
    <w:p w14:paraId="7EE6A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Вбрасывание мяча</w:t>
      </w:r>
      <w:r>
        <w:rPr>
          <w:rFonts w:ascii="Times New Roman" w:hAnsi="Times New Roman"/>
          <w:sz w:val="28"/>
          <w:szCs w:val="28"/>
        </w:rPr>
        <w:t>: из-за боковой линии с места – из положения шага. Вбрасывание мяча на точность: в ноги и на ход партнеру.</w:t>
      </w:r>
    </w:p>
    <w:p w14:paraId="01C86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Техника игры вратаря</w:t>
      </w:r>
      <w:r>
        <w:rPr>
          <w:rFonts w:ascii="Times New Roman" w:hAnsi="Times New Roman"/>
          <w:sz w:val="28"/>
          <w:szCs w:val="28"/>
        </w:rPr>
        <w:t>.</w:t>
      </w:r>
    </w:p>
    <w:p w14:paraId="7CE33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стойка вратаря. Передвижение в воротах без мяча в сторону скрестным, приставным шагом и скачками.</w:t>
      </w:r>
    </w:p>
    <w:p w14:paraId="0EF16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Ловля летящего навстречу и несколько в сторону от вратаря мяча на высоте груди и живота без прыжка и в прыжке. Ловля катящегося и низко летящего навстречу и несколько в сторону мяча без падения и с падением. Ловля высоко летящего навстречу и в сторону мяча без прыжка и в прыжке / с места и разбега /. Ловля летящего в сторону на уровне живота, груди мяча с падением перекатом. Быстрый подъем с мячом на ноги после падения.</w:t>
      </w:r>
    </w:p>
    <w:p w14:paraId="2F2C61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Отбивание мяча одним кулаком без прыжка и в прыжке / с места и разбега /. Бросок мяча одной рукой из-за плеча на точность.</w:t>
      </w:r>
    </w:p>
    <w:p w14:paraId="197B4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Выбивание мяча ногой: с земли / по неподвижному мячу/ и с рук / с воздуха на выпущенному из рук и подброшенному перед собой мячу / на точность.</w:t>
      </w:r>
    </w:p>
    <w:p w14:paraId="2BD527C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Тактика игры</w:t>
      </w:r>
    </w:p>
    <w:p w14:paraId="66D7D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 для развития ориентировки. Передвигаясь шагом, бегом, без мяча, с мячом или выполняя технический прием, занимающийся должен наблюдать за действиями / зрительными сигналами / тренера или партнера и соответствующим образом реагировать на них.</w:t>
      </w:r>
    </w:p>
    <w:p w14:paraId="37E75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заданий во время передвижения шагом или бегом; изменить способ ходьбы или бега, подпрыгнуть, имитировать удар по мячу ногой и пр.</w:t>
      </w:r>
    </w:p>
    <w:p w14:paraId="3B8EEA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Выполняя ведение мяча, остановить мяч подошвой или сделать рывок вперед на 6 м или повернуться кругом и снова продолжать ведение. Несколько игроков на ограниченной площадке произвольно водят свои мячи и наблюдают за партнерами, чтобы не столкнуться друг с другом.</w:t>
      </w:r>
    </w:p>
    <w:p w14:paraId="4F372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Занимающийся следит за катящимся или летящим к нему мячом и одновременно за действиями партнера. В зависимости от сигнала возвращает мяч партнеру в одно касание или после остановки.</w:t>
      </w:r>
    </w:p>
    <w:p w14:paraId="206EF9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ограниченной площадке / 20х20 м / находятся две группы игроков / 5-6 человек/ в различной по цвету форме. Игроки одной группы передают друг другу мяч, который не должен задевать игроков первой группы.</w:t>
      </w:r>
    </w:p>
    <w:p w14:paraId="0490F5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Тактические действия полевых игроков</w:t>
      </w:r>
      <w:r>
        <w:rPr>
          <w:rFonts w:ascii="Times New Roman" w:hAnsi="Times New Roman"/>
          <w:sz w:val="28"/>
          <w:szCs w:val="28"/>
        </w:rPr>
        <w:t>.</w:t>
      </w:r>
    </w:p>
    <w:p w14:paraId="21945C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занимающихся правильному расположению на футбольном поле и умению выполнять основным тактические</w:t>
      </w:r>
    </w:p>
    <w:p w14:paraId="13A04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действия в нападении и защите.</w:t>
      </w:r>
    </w:p>
    <w:p w14:paraId="7F6CA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нападении: </w:t>
      </w:r>
      <w:r>
        <w:rPr>
          <w:rFonts w:ascii="Times New Roman" w:hAnsi="Times New Roman"/>
          <w:sz w:val="28"/>
          <w:szCs w:val="28"/>
        </w:rPr>
        <w:t>уметь своевременно и точно передать мяч открывшемуся партнеру, выбрать место для получения мяча, взаимодействовать с партнером во время атаки при численном преимуществе над защитниками, выбрать место вблизи ворот противника не нарушая правила «вне игры» для завершения атаки ударом по воротам выполнять простейшие комбинации /по одной / - при начале игры, при подаче углового, при вбрасывании мяча из-за боковой линии, при свободном и штрафном ударах.</w:t>
      </w:r>
    </w:p>
    <w:p w14:paraId="7843C9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защите: </w:t>
      </w:r>
      <w:r>
        <w:rPr>
          <w:rFonts w:ascii="Times New Roman" w:hAnsi="Times New Roman"/>
          <w:sz w:val="28"/>
          <w:szCs w:val="28"/>
        </w:rPr>
        <w:t>уметь действовать в защите по принципу «зоны», перехватывать мяч, бороться за мяч и отбирать его у соперника, правильно действовать при введении мяча в игру из стандартных положений</w:t>
      </w:r>
    </w:p>
    <w:p w14:paraId="383C8D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Тактика вратаря</w:t>
      </w:r>
      <w:r>
        <w:rPr>
          <w:rFonts w:ascii="Times New Roman" w:hAnsi="Times New Roman"/>
          <w:sz w:val="28"/>
          <w:szCs w:val="28"/>
        </w:rPr>
        <w:t>.</w:t>
      </w:r>
    </w:p>
    <w:p w14:paraId="643F9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выбрать правильную позицию в воротах при различных ударах в зависимости от «угла удара», разыгрывать свободный удар от своих ворот, ввести мяч в игру /после ловли/ открывшемуся партнеру, занимать правильную позицию при угловом, штрафном и свободном ударах вблизи своих ворот.</w:t>
      </w:r>
    </w:p>
    <w:p w14:paraId="5D2083A0">
      <w:pPr>
        <w:spacing w:beforeAutospacing="1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Учебно-тренировочный этап (этап спортивной специализации) </w:t>
      </w:r>
    </w:p>
    <w:p w14:paraId="698A83FB">
      <w:pPr>
        <w:spacing w:beforeAutospacing="1" w:afterAutospacing="1" w:line="240" w:lineRule="auto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Схема тренировочного процесса:</w:t>
      </w:r>
    </w:p>
    <w:p w14:paraId="5BFE24B9">
      <w:pPr>
        <w:spacing w:beforeAutospacing="1" w:afterAutospacing="1" w:line="240" w:lineRule="auto"/>
        <w:contextualSpacing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Подготовительная часть</w:t>
      </w:r>
    </w:p>
    <w:p w14:paraId="1A9C6C89">
      <w:pPr>
        <w:numPr>
          <w:ilvl w:val="0"/>
          <w:numId w:val="8"/>
        </w:numPr>
        <w:spacing w:beforeAutospacing="1" w:after="0" w:line="240" w:lineRule="auto"/>
        <w:contextualSpacing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Упражнения общей разминки</w:t>
      </w:r>
    </w:p>
    <w:p w14:paraId="19B604E1">
      <w:pPr>
        <w:numPr>
          <w:ilvl w:val="0"/>
          <w:numId w:val="8"/>
        </w:numPr>
        <w:spacing w:afterAutospacing="1" w:line="240" w:lineRule="auto"/>
        <w:contextualSpacing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Упражнения специальной разминки</w:t>
      </w:r>
    </w:p>
    <w:p w14:paraId="1E56B136">
      <w:pPr>
        <w:spacing w:beforeAutospacing="1" w:afterAutospacing="1" w:line="240" w:lineRule="auto"/>
        <w:contextualSpacing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Основная часть</w:t>
      </w:r>
    </w:p>
    <w:p w14:paraId="64E77257">
      <w:pPr>
        <w:numPr>
          <w:ilvl w:val="0"/>
          <w:numId w:val="9"/>
        </w:numPr>
        <w:spacing w:beforeAutospacing="1" w:after="0" w:line="240" w:lineRule="auto"/>
        <w:contextualSpacing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Упражнения на быстроту и ловкость (без мяча и с мячом).</w:t>
      </w:r>
    </w:p>
    <w:p w14:paraId="1F61D240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Упражнения на совершенствование технических приемов.</w:t>
      </w:r>
    </w:p>
    <w:p w14:paraId="58DB9F7D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Технико-тактические упражнения</w:t>
      </w:r>
    </w:p>
    <w:p w14:paraId="254CE559">
      <w:pPr>
        <w:numPr>
          <w:ilvl w:val="0"/>
          <w:numId w:val="9"/>
        </w:numPr>
        <w:spacing w:afterAutospacing="1" w:line="240" w:lineRule="auto"/>
        <w:contextualSpacing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Двухсторонняя игра или упражнения на выносливость.</w:t>
      </w:r>
    </w:p>
    <w:p w14:paraId="356EC600">
      <w:pPr>
        <w:spacing w:beforeAutospacing="1" w:afterAutospacing="1" w:line="240" w:lineRule="auto"/>
        <w:contextualSpacing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Заключительная часть</w:t>
      </w:r>
    </w:p>
    <w:p w14:paraId="1360D40F">
      <w:pPr>
        <w:numPr>
          <w:ilvl w:val="0"/>
          <w:numId w:val="10"/>
        </w:numPr>
        <w:spacing w:beforeAutospacing="1" w:afterAutospacing="1" w:line="240" w:lineRule="auto"/>
        <w:contextualSpacing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Упражнения на расслабление мышечного аппарата.</w:t>
      </w:r>
    </w:p>
    <w:p w14:paraId="7B6BEB9F">
      <w:pPr>
        <w:spacing w:after="0" w:line="240" w:lineRule="auto"/>
        <w:contextualSpacing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eastAsia="Times New Roman"/>
          <w:sz w:val="28"/>
          <w:szCs w:val="28"/>
        </w:rPr>
        <w:t>2. Дыхательные упражнения</w:t>
      </w:r>
    </w:p>
    <w:p w14:paraId="18CD82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Удары по мячу ногой. </w:t>
      </w:r>
    </w:p>
    <w:p w14:paraId="51460E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Удары подъемом / внешней, внутренней частью и серединой / стопой / внутренней и внешней стороной / по неподвижному, катящемуся, прыгающему и летящему мячу. Удары перекидные / через голову противника /. Резаные удары / внутренней и внешней частью подъема/ по катящемуся вперед, навстречу и сбоку мячу. Удары с полулета / всеми способами/.</w:t>
      </w:r>
    </w:p>
    <w:p w14:paraId="43D45B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всех ударов после остановки, ведения и рывков, посылая мяч на</w:t>
      </w:r>
    </w:p>
    <w:p w14:paraId="75B89D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короткие, среднее и дальнее расстояние, придавая мячу различное направление полета.</w:t>
      </w:r>
    </w:p>
    <w:p w14:paraId="15F693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Откидка мяча внешней частью подъема при ведении.</w:t>
      </w:r>
    </w:p>
    <w:p w14:paraId="6DC15F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Удары: на точность, силу и дальность; после ведения на высокой скорости, с</w:t>
      </w:r>
    </w:p>
    <w:p w14:paraId="37846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пассивным и активным сопротивлением, с оценкой тактической обстановки перед выполнением удара; маскируя момент и направление предполагаемого удара.</w:t>
      </w:r>
    </w:p>
    <w:p w14:paraId="3444580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Удары по мячу головой.</w:t>
      </w:r>
    </w:p>
    <w:p w14:paraId="64309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Удары серединой и боковой частью лба без прыжка и в прыжке с разбега по летящему с различной скоростью и траекторией мячу. Удары вниз и верхом, вперед, в стороны и назад / по ходу полета мяча /, посылая мяч на короткое и среднее расстояние с пассивным и активным сопротивлением, с оценкой тактической обстановки перед выполнением удара. Резанные удары боковой частью лба. Перевод мяча лбом.</w:t>
      </w:r>
    </w:p>
    <w:p w14:paraId="501E2A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Удары на точность</w:t>
      </w:r>
    </w:p>
    <w:p w14:paraId="7A96F3A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Остановка мяча.</w:t>
      </w:r>
    </w:p>
    <w:p w14:paraId="318848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Остановка подошвой, внутренней и внешней стороной стопы катящегося мяча с поворотом на 90 градусов в зависимости от расположения игроков противника и создавшейся игровой обстановки. Остановка опускающегося мяча бедром и лбом</w:t>
      </w:r>
    </w:p>
    <w:p w14:paraId="2DA5AB2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Остановка изученными способами мячей, катящихся или летящих с различной скоростью и траекторией, с разных расстояний и направлений, на высокой скорости движения с последующим ударом или рывком.</w:t>
      </w:r>
    </w:p>
    <w:p w14:paraId="0D586BC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Ведение мяча.</w:t>
      </w:r>
    </w:p>
    <w:p w14:paraId="49C91A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едение серединой подъема, носком и внутренней стороной стопы. Ведение всеми изученными способами с увеличением скорости движения, выполняя рывки, не теряя контроль над мячом, с обводкой движущихся и противодействующих соперников, затрудняя для них подступы к мячу, закрывая телом.</w:t>
      </w:r>
    </w:p>
    <w:p w14:paraId="0E04A8C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Ложные движения / финты /. </w:t>
      </w:r>
      <w:r>
        <w:rPr>
          <w:rFonts w:ascii="Times New Roman" w:hAnsi="Times New Roman"/>
          <w:bCs/>
          <w:iCs/>
          <w:sz w:val="28"/>
          <w:szCs w:val="28"/>
        </w:rPr>
        <w:t>Обучение финтам: при ведении показать остановку мяча подошвой / без касания или с касанием мяча подошвой / или удар пяткой назад – рывком уйти с мячом вперед; быстро отвести мяч подошвой ноги под себя – уйти с мячом вперед; быстро отвести мяч ногой под себя – повернуться и уйти с мячом в сторону или назад; при ведении неожиданно остановить мяч и оставить его партнеру, который движется за спиной, а самому без мяча уйти вперед, увлекая противника /«скрещивание»/; ложная передача мяча партнеру.</w:t>
      </w:r>
    </w:p>
    <w:p w14:paraId="79A81CA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Отбор мяча. </w:t>
      </w:r>
    </w:p>
    <w:p w14:paraId="4F71A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Отбор мяча при единоборстве с противником, применяя накладывание стопы на мяч, выполняя ложные движения и вызывая противника на определенные действия с мячом, с целью отбора мяча. Обучение умению выбрать момент для отбора мяча.</w:t>
      </w:r>
    </w:p>
    <w:p w14:paraId="238A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Вбрасывание мяча</w:t>
      </w:r>
      <w:r>
        <w:rPr>
          <w:rFonts w:ascii="Times New Roman" w:hAnsi="Times New Roman"/>
          <w:sz w:val="28"/>
          <w:szCs w:val="28"/>
        </w:rPr>
        <w:t>.</w:t>
      </w:r>
    </w:p>
    <w:p w14:paraId="0E2924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Вбрасывание из-за боковой линии с места – из положения параллельного расположения ступней ног. Вбрасывание мяча изученными способами с разбега: на точность и дальность / по коридору шириной 2-3 м /.</w:t>
      </w:r>
    </w:p>
    <w:p w14:paraId="4760FB8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Техника игры вратаря.</w:t>
      </w:r>
    </w:p>
    <w:p w14:paraId="755CE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Ловля в броске мяча, летящего в сторону от вратаря на высоте живота, груди, головы и колен. Ловля катящегося в сторону мяча в броске. Ловля катящегося и летящего на различной высоте мяча на выходе из ворот без падения, с падением и в броске. Ловля опускающихся и прыгающих мячей.</w:t>
      </w:r>
    </w:p>
    <w:p w14:paraId="0B453D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Отбивание ладонями, пальцами рук и броске мячей, летящих в сторону от вратаря на высоте живота, груди, головы и колен. Отбивание ладонями, пальцами рук катящегося мяча в броске.</w:t>
      </w:r>
    </w:p>
    <w:p w14:paraId="7C9D17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Перевод мяча через перекладину ворот ладонями / двумя, одной / в прыжке.</w:t>
      </w:r>
    </w:p>
    <w:p w14:paraId="6A8F9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Броски мяча одной рукой с боковым замахом и снизу на точность и дальность. Бросок мяча одной рукой из-за плеча на дальность и точность.</w:t>
      </w:r>
    </w:p>
    <w:p w14:paraId="571AB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Выбивание мяча с рук и с полулета на точность и дальность. Выбивание мяча с земли и с рук на дальность и точность.</w:t>
      </w:r>
    </w:p>
    <w:p w14:paraId="72EF0639">
      <w:pPr>
        <w:spacing w:after="0" w:line="240" w:lineRule="auto"/>
        <w:rPr>
          <w:rFonts w:ascii="Times New Roman,BoldItalic" w:hAnsi="Times New Roman,BoldItalic" w:cs="Times New Roman,BoldItalic"/>
          <w:b/>
          <w:bCs/>
          <w:iCs/>
          <w:sz w:val="28"/>
          <w:szCs w:val="28"/>
        </w:rPr>
      </w:pPr>
    </w:p>
    <w:p w14:paraId="71629C5F">
      <w:pPr>
        <w:spacing w:after="0" w:line="240" w:lineRule="auto"/>
        <w:jc w:val="center"/>
      </w:pPr>
      <w:r>
        <w:rPr>
          <w:rFonts w:ascii="Times New Roman" w:hAnsi="Times New Roman"/>
          <w:b/>
          <w:bCs/>
          <w:iCs/>
          <w:sz w:val="28"/>
          <w:szCs w:val="28"/>
        </w:rPr>
        <w:t>Тактика игры. Упражнения для совершенствования умения ориентироваться</w:t>
      </w:r>
    </w:p>
    <w:p w14:paraId="56BA12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в пятнашки в парах на ограниченной площадке / играют 3-4 пары/.</w:t>
      </w:r>
    </w:p>
    <w:p w14:paraId="0FA954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8-6 игроков образуют круг. Стоя на месте, передают друг другу в одно касание 2 мяча.</w:t>
      </w:r>
    </w:p>
    <w:p w14:paraId="109751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ограниченной площади 4-5 пар с мячами перемещаются в любом направлении и передают друг другу мячи.</w:t>
      </w:r>
    </w:p>
    <w:p w14:paraId="3FEE01B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42026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Тактические действия полевых игроков.</w:t>
      </w:r>
    </w:p>
    <w:p w14:paraId="099C9D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нападении в защите, играя по избранной тактической системе в составе команды, уметь выполнять основные обязанности на своем игровом месте.</w:t>
      </w:r>
    </w:p>
    <w:p w14:paraId="0F813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  нападении</w:t>
      </w:r>
      <w:r>
        <w:rPr>
          <w:rFonts w:ascii="Times New Roman" w:hAnsi="Times New Roman"/>
          <w:sz w:val="28"/>
          <w:szCs w:val="28"/>
        </w:rPr>
        <w:t xml:space="preserve"> : уметь освобождаться из-под опеки противника для  получения мяча; выигрывать единоборство, применяя обводку и ложные движения; правильно взаимодействовать с партнерами при равном соотношении и численном превосходстве защитников соперника, используя короткие и средние передачи; атаковать со сменой и без смены мест флангом и через центр; применять «скрещивание» и игру «в стенку»; начинать и развивать атаки из стандартных положений.</w:t>
      </w:r>
    </w:p>
    <w:p w14:paraId="67AEAA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 защите</w:t>
      </w:r>
      <w:r>
        <w:rPr>
          <w:rFonts w:ascii="Times New Roman" w:hAnsi="Times New Roman"/>
          <w:sz w:val="28"/>
          <w:szCs w:val="28"/>
        </w:rPr>
        <w:t xml:space="preserve"> : уметь действовать в защите, играя по принципу персональной опеки /контролировать подопечного игрока соперника / и комбинированной обороны; подстраховывать и помогать партнеру; правильно действовать, отражая атаки соперника при равном соотношении сил и при его численном преимуществе; взаимодействовать с вратарем; уметь правильно занимать позицию и страховать партнера при атаке противника флангом и через центр; совершенствовать оборонительные действия при введении мяча в игру из стандартных положений.</w:t>
      </w:r>
    </w:p>
    <w:p w14:paraId="42400F4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Тактика вратаря. </w:t>
      </w:r>
    </w:p>
    <w:p w14:paraId="32B694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организовать построение «стенки» при пробитии штрафного и свободного ударов вблизи своих ворот; играть на выходах из ворот при ловле катящихся по земле и летящих на различной высоте мячей; подсказывать партнерам по обороне, как занять правильную позицию; выполнять с защитниками комбинации при введении мяча в игру ударом от ворот; вводить мяч в игру, адресуя его свободному от опеки партнеру.</w:t>
      </w:r>
    </w:p>
    <w:p w14:paraId="4EB3EF8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CBE77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Учебные игры. </w:t>
      </w:r>
    </w:p>
    <w:p w14:paraId="6DCE7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учебных игр занимающихся учат правильно располагаться при переходе от обороны к атаке.</w:t>
      </w:r>
    </w:p>
    <w:p w14:paraId="0E55C5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Проводятся игры в 2-4 касания. Даются задания в игре на основе пройденного материала по технике и тактике.</w:t>
      </w:r>
    </w:p>
    <w:p w14:paraId="5FBE99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Судейская практика. </w:t>
      </w:r>
      <w:r>
        <w:rPr>
          <w:rFonts w:ascii="Times New Roman" w:hAnsi="Times New Roman"/>
          <w:sz w:val="28"/>
          <w:szCs w:val="28"/>
        </w:rPr>
        <w:t>Составляется график прохождения судейской практики на учебных играх. Судейство разбирается и ставится оценка.</w:t>
      </w:r>
    </w:p>
    <w:p w14:paraId="2A241F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6424AA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Тренировочный этап (этап спортивной специализации) 3-го,  4-го,5-го годов.</w:t>
      </w:r>
    </w:p>
    <w:p w14:paraId="4FA720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Техника игры</w:t>
      </w:r>
    </w:p>
    <w:p w14:paraId="5258C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Удары по мячу ногой. </w:t>
      </w:r>
      <w:r>
        <w:rPr>
          <w:rFonts w:ascii="Times New Roman" w:hAnsi="Times New Roman"/>
          <w:sz w:val="28"/>
          <w:szCs w:val="28"/>
        </w:rPr>
        <w:t>Удары по летящему мячу различными способами с поворотом на 90-180гр.  и в прыжке. Резанные удары внешней и внутренней частями подъема по летящему мячу. Удар «подсечка» /носком/ .Бросок мяча подъемом. Переводы мяча стопой и грудью. Удары на точность, силу и дальность.</w:t>
      </w:r>
    </w:p>
    <w:p w14:paraId="46D3F7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Остановка мяча. </w:t>
      </w:r>
      <w:r>
        <w:rPr>
          <w:rFonts w:ascii="Times New Roman" w:hAnsi="Times New Roman"/>
          <w:sz w:val="28"/>
          <w:szCs w:val="28"/>
        </w:rPr>
        <w:t>Остановка с поворотом на 180 о – внутренней стороной стопы катящегося и опускающегося мяча. грудью – летящего мяча. Остановка подъемом опускающегося мяча. Остановка мяча на высокой скорости движения, выводя мяч на удобную позицию для последующих действий.</w:t>
      </w:r>
    </w:p>
    <w:p w14:paraId="2349C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Ведение мяча. С</w:t>
      </w:r>
      <w:r>
        <w:rPr>
          <w:rFonts w:ascii="Times New Roman" w:hAnsi="Times New Roman"/>
          <w:sz w:val="28"/>
          <w:szCs w:val="28"/>
        </w:rPr>
        <w:t>овершенствование всех способов ведения мяча, увеличивая скорость движения, выполняя рывки и обводку.</w:t>
      </w:r>
    </w:p>
    <w:p w14:paraId="39348C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Ложные движения / финты /. </w:t>
      </w:r>
      <w:r>
        <w:rPr>
          <w:rFonts w:ascii="Times New Roman" w:hAnsi="Times New Roman"/>
          <w:sz w:val="28"/>
          <w:szCs w:val="28"/>
        </w:rPr>
        <w:t>Обучение финтам; показать стремление овладеть мячом, катящимся навстречу или сбоку, и неожиданно пропустить мяч между ног или сбоку для партнера; игрок переносит правую ногу через мяч влево и наклоняя туловище влево – посылает мяч внутренней частью подъема левой ногой слева от противника, обегает его с другой стороны и овладевает мячом           (финт Месхи); при резкой атаке противника сзади – справа – неожиданно срезать мяч ближней к нему ногой вправо, обежать противника сзади и овладеть мячом.</w:t>
      </w:r>
    </w:p>
    <w:p w14:paraId="287F4DAB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Выполнение двух следующих один за другим финтов /когда первый финт противник сумел разгадать /.</w:t>
      </w:r>
    </w:p>
    <w:p w14:paraId="1B175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Отбор мяча. </w:t>
      </w:r>
      <w:r>
        <w:rPr>
          <w:rFonts w:ascii="Times New Roman" w:hAnsi="Times New Roman"/>
          <w:sz w:val="28"/>
          <w:szCs w:val="28"/>
        </w:rPr>
        <w:t>Отбор мяча в «полушпагате», «шпагате» и подкате.</w:t>
      </w:r>
    </w:p>
    <w:p w14:paraId="0CFA23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Вбрасывание мяча. </w:t>
      </w:r>
      <w:r>
        <w:rPr>
          <w:rFonts w:ascii="Times New Roman" w:hAnsi="Times New Roman"/>
          <w:sz w:val="28"/>
          <w:szCs w:val="28"/>
        </w:rPr>
        <w:t>Вбрасывание мяча с падением на руки /соблюдая правила вбрасывания мяча /.</w:t>
      </w:r>
    </w:p>
    <w:p w14:paraId="717075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Техника игры вратаря. </w:t>
      </w:r>
      <w:r>
        <w:rPr>
          <w:rFonts w:ascii="Times New Roman" w:hAnsi="Times New Roman"/>
          <w:sz w:val="28"/>
          <w:szCs w:val="28"/>
        </w:rPr>
        <w:t>Отбивание мяча кулаком в прыжке на выходе из ворот.</w:t>
      </w:r>
    </w:p>
    <w:p w14:paraId="29A505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Отбивание мяча ногой, катящегося или низко летящего вблизи вратаря.</w:t>
      </w:r>
    </w:p>
    <w:p w14:paraId="35D6DA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Действия вратаря против вышедшего с мячом противника: ловля мяча без падения и с броском в ноги / в группировке и без группировки /.Повторный бросок на мяч.</w:t>
      </w:r>
    </w:p>
    <w:p w14:paraId="2E010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броска мяча рукой о выбивание мяча ногой с земли и с рук на дальность и точность.</w:t>
      </w:r>
    </w:p>
    <w:p w14:paraId="0FBDD317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8"/>
          <w:szCs w:val="28"/>
        </w:rPr>
        <w:t>Тактика игры</w:t>
      </w:r>
    </w:p>
    <w:p w14:paraId="6A1BB8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Тактические действия полевых игроков. </w:t>
      </w:r>
      <w:r>
        <w:rPr>
          <w:rFonts w:ascii="Times New Roman" w:hAnsi="Times New Roman"/>
          <w:sz w:val="28"/>
          <w:szCs w:val="28"/>
        </w:rPr>
        <w:t>Совершенствование игры по избранной тактической системе.</w:t>
      </w:r>
    </w:p>
    <w:p w14:paraId="14073C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 нападении</w:t>
      </w:r>
      <w:r>
        <w:rPr>
          <w:rFonts w:ascii="Times New Roman" w:hAnsi="Times New Roman"/>
          <w:sz w:val="28"/>
          <w:szCs w:val="28"/>
        </w:rPr>
        <w:t xml:space="preserve"> : уметь создавать численный перевес в атаке за счет скоростного маневрирования по фронту и за счет подключения из глубины обороны полузащитников и защитников; менять фланг атаки путем точной длинной передачи мяча на свободный от игроков соперника фланг, куда своевременно подключается партнер; правильно взаимодействовать при развитии атак вблизи ворот противника и завершать атаки ударом по воротам; совершенствовать тактические комбинации с переменой мест и комбинации из стандартных положений. </w:t>
      </w:r>
    </w:p>
    <w:p w14:paraId="56CD8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 защите</w:t>
      </w:r>
      <w:r>
        <w:rPr>
          <w:rFonts w:ascii="Times New Roman" w:hAnsi="Times New Roman"/>
          <w:sz w:val="28"/>
          <w:szCs w:val="28"/>
        </w:rPr>
        <w:t>: совершенствовать метод комбинированной обороны; центральным защитникам уметь играть по зонному принципу; подстраховывать партнеров; создавать численное превосходство в обороне; организованно действовать при начале атак соперников из стандартных положений вблизи своих ворот; быстро приспосабливаться к</w:t>
      </w:r>
    </w:p>
    <w:p w14:paraId="3BCCE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индивидуальным особенностям подопечного игрока соперника, противопоставляя ему свои действия, обеспечивающие успешную оборону; быстро перестраиваться от обороны к началу и развитию атаки.</w:t>
      </w:r>
    </w:p>
    <w:p w14:paraId="61334C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Тактика вратаря. </w:t>
      </w:r>
      <w:r>
        <w:rPr>
          <w:rFonts w:ascii="Times New Roman" w:hAnsi="Times New Roman"/>
          <w:sz w:val="28"/>
          <w:szCs w:val="28"/>
        </w:rPr>
        <w:t>Уметь выбирать место / в штрафной площади / при ловле мяча на выходе и на перехвате; выходить для броска в ноги, точно определяя момент для выхода из ворот и броска в ноги; руководить игрой партнеров по обороне; вводя мяч в игру, организовывать контратаку.</w:t>
      </w:r>
    </w:p>
    <w:p w14:paraId="581AB0C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Инструкторская и судейская практика</w:t>
      </w:r>
    </w:p>
    <w:p w14:paraId="5FD4E2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организовать группу, подавая основные строевые команды – для построения, расчета, поворота и перестроений на месте и в движении, размыкании. Принятие рапорта.</w:t>
      </w:r>
    </w:p>
    <w:p w14:paraId="3E5BC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помощника тренера – уметь показать и объяснить выполнение отдельных общеразвивающих упражнений, технических приемов, простейших тактических комбинаций.</w:t>
      </w:r>
    </w:p>
    <w:p w14:paraId="5E492E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составлять комплекс упражнений зарядки, подобрать упражнения для</w:t>
      </w:r>
    </w:p>
    <w:p w14:paraId="3CF17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разминки и провести их самостоятельно.</w:t>
      </w:r>
    </w:p>
    <w:p w14:paraId="7CF615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Судейство игр в процессе учебных занятий.</w:t>
      </w:r>
    </w:p>
    <w:p w14:paraId="70389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 судейства на соревнованиях внутри спортивной школы, района и города.</w:t>
      </w:r>
    </w:p>
    <w:p w14:paraId="7297197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Участие в соревнованиях</w:t>
      </w:r>
    </w:p>
    <w:p w14:paraId="2E8966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товарищеских и календарных играх на первенство района.</w:t>
      </w:r>
    </w:p>
    <w:p w14:paraId="64C669F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Техника игры</w:t>
      </w:r>
    </w:p>
    <w:p w14:paraId="2F7E8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Удары по мячу ногой. </w:t>
      </w:r>
      <w:r>
        <w:rPr>
          <w:rFonts w:ascii="Times New Roman" w:hAnsi="Times New Roman"/>
          <w:sz w:val="28"/>
          <w:szCs w:val="28"/>
        </w:rPr>
        <w:t>Совершенствовать точность ударов / в цель, в ворота, движущемуся партнеру /. Уметь соизмерять силу удара, придавать мячу различную траекторию полета, точно выполнять длинные передачи, выполнять удары из трудных положений / боком, спиной, к направлению удара, в прыжке, с падением/.</w:t>
      </w:r>
    </w:p>
    <w:p w14:paraId="769469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умение точно, быстро и неожиданно для вратаря производить удары по воротам.</w:t>
      </w:r>
    </w:p>
    <w:p w14:paraId="1BF68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Удары по мячу головой.  </w:t>
      </w:r>
      <w:r>
        <w:rPr>
          <w:rFonts w:ascii="Times New Roman" w:hAnsi="Times New Roman"/>
          <w:sz w:val="28"/>
          <w:szCs w:val="28"/>
        </w:rPr>
        <w:t>Совершенствовать технику ударов лбом,  особенно в прыжке, выполняя их с активным сопротивлением, обращая при этом внимание на высокий прыжок, выигрыш единоборства и точность направления полета мяча.</w:t>
      </w:r>
    </w:p>
    <w:p w14:paraId="2B11B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Остановка мяча. </w:t>
      </w:r>
      <w:r>
        <w:rPr>
          <w:rFonts w:ascii="Times New Roman" w:hAnsi="Times New Roman"/>
          <w:sz w:val="28"/>
          <w:szCs w:val="28"/>
        </w:rPr>
        <w:t>Совершенствовать остановку мяча различными способами, выполняя приемы с наименьшей затратой времени, на высокой скорости движения, приводя мяч в удобное положение для дальнейших действий.</w:t>
      </w:r>
    </w:p>
    <w:p w14:paraId="66C021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Ведение мяча. </w:t>
      </w:r>
      <w:r>
        <w:rPr>
          <w:rFonts w:ascii="Times New Roman" w:hAnsi="Times New Roman"/>
          <w:sz w:val="28"/>
          <w:szCs w:val="28"/>
        </w:rPr>
        <w:t>Совершенствовать ведение мяча различными способами правой и левой ногой на высокой скорости, изменяя направление и ритм движения, применяя финты, надежно контролируя мяч и наблюдая за игровой обстановкой.</w:t>
      </w:r>
    </w:p>
    <w:p w14:paraId="5FDC22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Ложные движения / финты /.</w:t>
      </w:r>
      <w:r>
        <w:rPr>
          <w:rFonts w:ascii="Times New Roman" w:hAnsi="Times New Roman"/>
          <w:sz w:val="28"/>
          <w:szCs w:val="28"/>
        </w:rPr>
        <w:t>Совершенствовать финты с учетом развития у занимающихся двигательных качеств и игрового места в составе команды, обращая особое внимание на совершенствование «коронных» финтов / для каждого игрока/ в условиях игровых упражнений, товарищеских и календарных игр.</w:t>
      </w:r>
    </w:p>
    <w:p w14:paraId="6053EE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Отбор мяча. </w:t>
      </w:r>
      <w:r>
        <w:rPr>
          <w:rFonts w:ascii="Times New Roman" w:hAnsi="Times New Roman"/>
          <w:sz w:val="28"/>
          <w:szCs w:val="28"/>
        </w:rPr>
        <w:t>Совершенствовать умение определять /предугадывать/ замысел противника, владеющего мячом, момент для отбора мяча и безошибочно применять избранный способ овладения мячом.</w:t>
      </w:r>
    </w:p>
    <w:p w14:paraId="1B863B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Вбрасывание мяча. </w:t>
      </w:r>
      <w:r>
        <w:rPr>
          <w:rFonts w:ascii="Times New Roman" w:hAnsi="Times New Roman"/>
          <w:sz w:val="28"/>
          <w:szCs w:val="28"/>
        </w:rPr>
        <w:t>Совершенствовать точность и дальность вбрасывания мяча, изменяя расстояние до цели, взбрасывание мяча партнеру для приема его ногами и головой.</w:t>
      </w:r>
    </w:p>
    <w:p w14:paraId="2FDC12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Техника игры вратаря. </w:t>
      </w:r>
      <w:r>
        <w:rPr>
          <w:rFonts w:ascii="Times New Roman" w:hAnsi="Times New Roman"/>
          <w:sz w:val="28"/>
          <w:szCs w:val="28"/>
        </w:rPr>
        <w:t>Совершенствовать технику ловли и отбивания мяча, находясь в воротах и на выходе из ворот, обращая внимание на быстроту реакции, на амортизирующее /уступающее/ движение кистями и предплечьями при ловле мяча, на мягкое приземление при ловле мяча в броске. Совершенствовать броски руками и выбивание мяча ногами на точность и дальность.</w:t>
      </w:r>
    </w:p>
    <w:p w14:paraId="48120E4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Тактика игры</w:t>
      </w:r>
    </w:p>
    <w:p w14:paraId="0D9D20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Тактические действия полевых игроков. </w:t>
      </w:r>
      <w:r>
        <w:rPr>
          <w:rFonts w:ascii="Times New Roman" w:hAnsi="Times New Roman"/>
          <w:sz w:val="28"/>
          <w:szCs w:val="28"/>
        </w:rPr>
        <w:t>Совершенствовать игру по избранной тактической системе, учитывая индивидуальные особенности игроков / быстрый старт, сильный и прицельный удар по воротам, прыгучесть и умение выигрывать единоборство при игре головой, скоростную обводку, надежный отбор мяча, умение плотно закрывать подопечного игрока и др./ Уметь перестраивать тактический план</w:t>
      </w:r>
    </w:p>
    <w:p w14:paraId="6FF62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игры, сохраняя четкое взаимодействие в линиях защиты и нападения.</w:t>
      </w:r>
    </w:p>
    <w:p w14:paraId="69F2A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 нападении</w:t>
      </w:r>
      <w:r>
        <w:rPr>
          <w:rFonts w:ascii="Times New Roman" w:hAnsi="Times New Roman"/>
          <w:sz w:val="28"/>
          <w:szCs w:val="28"/>
        </w:rPr>
        <w:t>: совершенствовать – быстроту организации контратак, выполняя продольные и диагональные, средние, длинные передачи; тактические комбинации со сменой игровых мест в ходе развития атаки; создание численного перевеса в атаке за счет подключения полузащитников и крайних защитников; остроту действий в завершающей фазе атаки.</w:t>
      </w:r>
    </w:p>
    <w:p w14:paraId="51E51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 защите</w:t>
      </w:r>
      <w:r>
        <w:rPr>
          <w:rFonts w:ascii="Times New Roman" w:hAnsi="Times New Roman"/>
          <w:sz w:val="28"/>
          <w:szCs w:val="28"/>
        </w:rPr>
        <w:t xml:space="preserve"> : совершенствовать – игру по принципу комбинированной обороны; умение центральных защитников играть по зонному принципу; слаженность действий и подстраховку при атаке численно превосходящего соперника; усиление обороны за счет увеличения числа обороняющихся игроков.</w:t>
      </w:r>
    </w:p>
    <w:p w14:paraId="75980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Тактика вратаря</w:t>
      </w:r>
      <w:r>
        <w:rPr>
          <w:rFonts w:ascii="Times New Roman" w:hAnsi="Times New Roman"/>
          <w:sz w:val="28"/>
          <w:szCs w:val="28"/>
        </w:rPr>
        <w:t>. Совершенствовать умение определять направление возможного удара, занимая в соответствии с этим наиболее выгодную позицию и применять наиболее рациональные технические приемы. Совершенствовать игру на выходах, быструю организацию контратаки, руководство игрой партнеров по обороне.</w:t>
      </w:r>
    </w:p>
    <w:p w14:paraId="4C9812D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Инструкторская и судейская практика.</w:t>
      </w:r>
    </w:p>
    <w:p w14:paraId="2E0DB0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навыков в организации группы / построение, подача основных строевых команд /.</w:t>
      </w:r>
    </w:p>
    <w:p w14:paraId="477AD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подобрать упражнения для основной части урока и провести ее. Составить конспект урока и провести его самостоятельно. Составить учебный и рабочий планы. Уметь организовывать и проводить занятия с новичками секций футбола общеобразовательных школ, командами футбольных клубов.</w:t>
      </w:r>
    </w:p>
    <w:p w14:paraId="6EF72E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 судейства а процессе учебных занятий, соревнований спортивной школы, районных и городских соревнований.</w:t>
      </w:r>
    </w:p>
    <w:p w14:paraId="246D788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Участие в соревнованиях</w:t>
      </w:r>
    </w:p>
    <w:p w14:paraId="06E772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товарищеских и календарных соревнованиях на первенство </w:t>
      </w:r>
    </w:p>
    <w:p w14:paraId="0C2D8F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города, федерации.</w:t>
      </w:r>
    </w:p>
    <w:p w14:paraId="46893E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621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4.1.4. Рекомендации по планированию применения теоретической подготовки</w:t>
      </w:r>
    </w:p>
    <w:p w14:paraId="29B250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Теоретическая подготовка проводится в форме бесед, лекций и непосредственно во время тренировки. Она органически связана с физической, технико-тактической, моральной и волевой подготовкой как элемент практических знаний. На этапе НП необходимо ознакомить обучающихся с правилами гигиены, спортивной дисциплины и соблюдением чистоты в спортивном сооружении. Большое внимание необходимо уделять рассказам о традициях «футбола», его истории и предназначению. Основное внимание при построении бесед и рассказов направлено на то, чтобы привить детям гордость за выбранный вид спорта и желание добиться высоких спортивных результатов.  В тренировочных группах теоретический материал распространяется на весь период обучения. Знакомство с требованиями спортивных занятий проводится в виде бесед перед началом тренировочных занятий. Темами таких бесед, в зависимости от возраста, должны стать методические особенности построения учебно-тренировочного процесса и закономерности подготовки к соревнованиям. В теоретической подготовке этих групп необходимо большое внимание уделять системе контроля и самоконтроля за уровнем различных сторон подготовленности и состоянием здоровья. Желательно познакомить юных спортсменов с принципами ведения спортивного дневника, личными картами тренировочных заданий и планами построения тренировочных циклов. </w:t>
      </w:r>
    </w:p>
    <w:p w14:paraId="17BF5899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Calibri"/>
          <w:b/>
          <w:bCs/>
          <w:sz w:val="26"/>
          <w:szCs w:val="26"/>
          <w:lang w:eastAsia="ru-RU"/>
        </w:rPr>
        <w:t xml:space="preserve">4.1.5. Учебно-тематический план 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спортивной подготовки </w:t>
      </w:r>
      <w:r>
        <w:rPr>
          <w:rFonts w:ascii="Times New Roman" w:hAnsi="Times New Roman" w:eastAsia="Calibri"/>
          <w:b/>
          <w:bCs/>
          <w:sz w:val="26"/>
          <w:szCs w:val="26"/>
          <w:lang w:eastAsia="ru-RU"/>
        </w:rPr>
        <w:t>по теоретической подготовке</w:t>
      </w:r>
      <w:r>
        <w:rPr>
          <w:rFonts w:ascii="Times New Roman" w:hAnsi="Times New Roman" w:eastAsia="Calibri" w:cs="Times New Roman"/>
          <w:b/>
          <w:sz w:val="26"/>
          <w:szCs w:val="26"/>
        </w:rPr>
        <w:t>(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Приложение №4)                                                                                                                        </w:t>
      </w:r>
    </w:p>
    <w:p w14:paraId="69142F74">
      <w:pPr>
        <w:spacing w:line="240" w:lineRule="auto"/>
        <w:ind w:left="4536"/>
        <w:contextualSpacing/>
        <w:jc w:val="center"/>
        <w:rPr>
          <w:rFonts w:ascii="Times New Roman" w:hAnsi="Times New Roman" w:eastAsia="Calibri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(</w:t>
      </w:r>
    </w:p>
    <w:p w14:paraId="130CE0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Особенности осуществления спортивной подготовки по отдельным спортивным дисциплинам</w:t>
      </w:r>
    </w:p>
    <w:p w14:paraId="2CD6F9CC">
      <w:pPr>
        <w:shd w:val="clear" w:color="auto" w:fill="FFFFFF"/>
        <w:spacing w:after="0" w:line="298" w:lineRule="atLeast"/>
        <w:jc w:val="both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Особенности осуществления спортивной подготовки по отдельным спортивным дисциплинам вида спорта «футбол» основаны на особенностях вида спорта «футбол»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«футбол», по которым осуществляется спортивная подготовка.</w:t>
      </w:r>
    </w:p>
    <w:p w14:paraId="63CC64A1">
      <w:pPr>
        <w:shd w:val="clear" w:color="auto" w:fill="FFFFFF"/>
        <w:spacing w:after="0" w:line="298" w:lineRule="atLeast"/>
        <w:jc w:val="both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Особенности осуществления спортивной подготовки по спортивным дисциплинам вида спорта «футбол»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76926D90">
      <w:pPr>
        <w:shd w:val="clear" w:color="auto" w:fill="FFFFFF"/>
        <w:spacing w:after="0" w:line="298" w:lineRule="atLeast"/>
        <w:jc w:val="both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14:paraId="2FA0D5A8">
      <w:pPr>
        <w:shd w:val="clear" w:color="auto" w:fill="FFFFFF"/>
        <w:spacing w:after="0" w:line="298" w:lineRule="atLeast"/>
        <w:jc w:val="both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«футбол» и участия в официальных спортивных соревнованиях по виду спорта «футбол» не ниже уровня всероссийских спортивных соревнований.</w:t>
      </w:r>
    </w:p>
    <w:p w14:paraId="1AF4954E">
      <w:pPr>
        <w:shd w:val="clear" w:color="auto" w:fill="FFFFFF"/>
        <w:spacing w:after="281" w:line="298" w:lineRule="atLeast"/>
        <w:jc w:val="both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«футбол».</w:t>
      </w:r>
    </w:p>
    <w:p w14:paraId="5852E6E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ED380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</w:p>
    <w:p w14:paraId="3F4FF57A">
      <w:pPr>
        <w:pStyle w:val="27"/>
        <w:numPr>
          <w:ilvl w:val="1"/>
          <w:numId w:val="11"/>
        </w:num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0598E4FB">
      <w:pPr>
        <w:pStyle w:val="17"/>
        <w:shd w:val="clear" w:color="auto" w:fill="FFFFFF"/>
        <w:spacing w:beforeAutospacing="0" w:after="0" w:afterAutospacing="0" w:line="298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74FBE67D">
      <w:pPr>
        <w:pStyle w:val="17"/>
        <w:shd w:val="clear" w:color="auto" w:fill="FFFFFF"/>
        <w:spacing w:beforeAutospacing="0" w:after="0" w:afterAutospacing="0" w:line="298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наличие футбольного поля;</w:t>
      </w:r>
    </w:p>
    <w:p w14:paraId="7DA4EDD7">
      <w:pPr>
        <w:pStyle w:val="17"/>
        <w:shd w:val="clear" w:color="auto" w:fill="FFFFFF"/>
        <w:spacing w:beforeAutospacing="0" w:after="0" w:afterAutospacing="0" w:line="298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наличие игрового зала;</w:t>
      </w:r>
    </w:p>
    <w:p w14:paraId="0B4030EF">
      <w:pPr>
        <w:pStyle w:val="17"/>
        <w:shd w:val="clear" w:color="auto" w:fill="FFFFFF"/>
        <w:spacing w:beforeAutospacing="0" w:after="0" w:afterAutospacing="0" w:line="298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наличие тренировочного спортивного зала;</w:t>
      </w:r>
    </w:p>
    <w:p w14:paraId="67A5B456">
      <w:pPr>
        <w:pStyle w:val="17"/>
        <w:shd w:val="clear" w:color="auto" w:fill="FFFFFF"/>
        <w:spacing w:beforeAutospacing="0" w:after="0" w:afterAutospacing="0" w:line="298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наличие тренажерного зала;</w:t>
      </w:r>
    </w:p>
    <w:p w14:paraId="181667E8">
      <w:pPr>
        <w:pStyle w:val="17"/>
        <w:shd w:val="clear" w:color="auto" w:fill="FFFFFF"/>
        <w:spacing w:beforeAutospacing="0" w:after="0" w:afterAutospacing="0" w:line="298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наличие раздевалок, душевых;</w:t>
      </w:r>
    </w:p>
    <w:p w14:paraId="00AA1D15">
      <w:pPr>
        <w:pStyle w:val="17"/>
        <w:shd w:val="clear" w:color="auto" w:fill="FFFFFF"/>
        <w:spacing w:beforeAutospacing="0" w:after="0" w:afterAutospacing="0" w:line="298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наличие медицинского пункта, оборудованного в соответствии с приказом Минздрава России от 23.10.2020 № 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 (зарегистрирован Минюстом России 03.12.2020, регистрационный № 61238)</w:t>
      </w:r>
      <w:r>
        <w:fldChar w:fldCharType="begin"/>
      </w:r>
      <w:r>
        <w:instrText xml:space="preserve"> HYPERLINK "https://www.garant.ru/products/ipo/prime/doc/405833459/" \l "11111" </w:instrText>
      </w:r>
      <w:r>
        <w:fldChar w:fldCharType="separate"/>
      </w:r>
      <w:r>
        <w:rPr>
          <w:rStyle w:val="36"/>
          <w:color w:val="808080"/>
          <w:sz w:val="28"/>
          <w:szCs w:val="28"/>
          <w:vertAlign w:val="superscript"/>
        </w:rPr>
        <w:t>1</w:t>
      </w:r>
      <w:r>
        <w:rPr>
          <w:rStyle w:val="36"/>
          <w:color w:val="808080"/>
          <w:sz w:val="28"/>
          <w:szCs w:val="28"/>
          <w:vertAlign w:val="superscript"/>
        </w:rPr>
        <w:fldChar w:fldCharType="end"/>
      </w:r>
      <w:r>
        <w:rPr>
          <w:color w:val="333333"/>
          <w:sz w:val="28"/>
          <w:szCs w:val="28"/>
        </w:rPr>
        <w:t>;</w:t>
      </w:r>
    </w:p>
    <w:p w14:paraId="7170813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8BBA63">
      <w:pPr>
        <w:pStyle w:val="3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</w:p>
    <w:p w14:paraId="6F02F0C7">
      <w:pPr>
        <w:pStyle w:val="33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Hlk91073231"/>
      <w:r>
        <w:rPr>
          <w:rFonts w:ascii="Times New Roman" w:hAnsi="Times New Roman" w:cs="Times New Roman"/>
          <w:b/>
          <w:sz w:val="28"/>
          <w:szCs w:val="28"/>
        </w:rPr>
        <w:t>необходимыми для прохождения спортивной подготовки</w:t>
      </w:r>
      <w:bookmarkEnd w:id="4"/>
    </w:p>
    <w:p w14:paraId="585D8F07">
      <w:pPr>
        <w:pStyle w:val="339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9240" w:type="dxa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705"/>
        <w:gridCol w:w="4988"/>
        <w:gridCol w:w="1640"/>
        <w:gridCol w:w="1907"/>
      </w:tblGrid>
      <w:tr w14:paraId="5C7F1F3E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77885A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382F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Наименование оборудования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 спортивного инвентаря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B335B9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282B96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14:paraId="24EE1EB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C4DD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rPr>
                <w:sz w:val="28"/>
                <w:szCs w:val="28"/>
              </w:rPr>
            </w:pPr>
          </w:p>
        </w:tc>
        <w:tc>
          <w:tcPr>
            <w:tcW w:w="49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FB20">
            <w:pPr>
              <w:pStyle w:val="33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Барьер тренировочный (регулируемый)</w:t>
            </w:r>
          </w:p>
        </w:tc>
        <w:tc>
          <w:tcPr>
            <w:tcW w:w="16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58167A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C9B8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14:paraId="062EFB8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8C81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9EB4">
            <w:pPr>
              <w:pStyle w:val="33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Ворота футбольные, тренировочные, переносные, уменьшенных размеров с сеткой (2х5 м)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78A0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6600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1B52B315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A27E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A2FA">
            <w:pPr>
              <w:pStyle w:val="33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Ворота футбольные, тренировочные, переносные, уменьшенных размеров с сеткой(2х3 м)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E2D8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0494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08BE1E4D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6269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23EF">
            <w:pPr>
              <w:pStyle w:val="33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Ворота футбольные, тренировочные, переносные, уменьшенных размеров с сеткой (1х2 м или 1х1 м)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8A06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D395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14:paraId="3EB77891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8BCD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5F04">
            <w:pPr>
              <w:pStyle w:val="3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Гантели массивные (от 0,5 до 5 кг)</w:t>
            </w:r>
          </w:p>
        </w:tc>
        <w:tc>
          <w:tcPr>
            <w:tcW w:w="16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C6EE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9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42DD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41C5389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D41E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3E63">
            <w:pPr>
              <w:pStyle w:val="33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Манекен футбольный (для отработки ударов  и обводки)</w:t>
            </w:r>
          </w:p>
        </w:tc>
        <w:tc>
          <w:tcPr>
            <w:tcW w:w="16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13AF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9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B750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FE90AD1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31B3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CF30">
            <w:pPr>
              <w:pStyle w:val="3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Насос универсальный для накачивания мячей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иглой</w:t>
            </w:r>
          </w:p>
        </w:tc>
        <w:tc>
          <w:tcPr>
            <w:tcW w:w="16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05A0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9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AEEF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063CC9B9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75" w:hRule="atLeast"/>
        </w:trPr>
        <w:tc>
          <w:tcPr>
            <w:tcW w:w="70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12ED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91F1">
            <w:pPr>
              <w:pStyle w:val="3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Сетка для переноски мячей</w:t>
            </w:r>
          </w:p>
        </w:tc>
        <w:tc>
          <w:tcPr>
            <w:tcW w:w="164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0EAD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6A59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группу</w:t>
            </w:r>
          </w:p>
        </w:tc>
      </w:tr>
      <w:tr w14:paraId="0F9DF3F1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48" w:hRule="atLeast"/>
        </w:trPr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E94A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6655">
            <w:pPr>
              <w:pStyle w:val="33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10DC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4683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5B46C81A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684E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7EAB">
            <w:pPr>
              <w:pStyle w:val="3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Стойка для обводки</w:t>
            </w:r>
          </w:p>
        </w:tc>
        <w:tc>
          <w:tcPr>
            <w:tcW w:w="16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E94C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EED4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14:paraId="67AFE8E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70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BDE7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620C">
            <w:pPr>
              <w:pStyle w:val="33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Секундомер</w:t>
            </w:r>
          </w:p>
        </w:tc>
        <w:tc>
          <w:tcPr>
            <w:tcW w:w="164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FDB8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E11B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тренера-преподавателя</w:t>
            </w:r>
          </w:p>
        </w:tc>
      </w:tr>
      <w:tr w14:paraId="574ACD3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1410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01D7">
            <w:pPr>
              <w:pStyle w:val="33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6C05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162C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0AE31E26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70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5176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A6E2">
            <w:pPr>
              <w:pStyle w:val="33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Свисток</w:t>
            </w:r>
          </w:p>
        </w:tc>
        <w:tc>
          <w:tcPr>
            <w:tcW w:w="164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56D1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BF48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тренера-преподавателя</w:t>
            </w:r>
          </w:p>
        </w:tc>
      </w:tr>
      <w:tr w14:paraId="1B894D45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7261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rPr>
                <w:sz w:val="28"/>
                <w:szCs w:val="28"/>
              </w:rPr>
            </w:pPr>
          </w:p>
        </w:tc>
        <w:tc>
          <w:tcPr>
            <w:tcW w:w="49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E185">
            <w:pPr>
              <w:pStyle w:val="33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A262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C7A5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63D5DC8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70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441B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rPr>
                <w:sz w:val="28"/>
                <w:szCs w:val="28"/>
              </w:rPr>
            </w:pPr>
          </w:p>
        </w:tc>
        <w:tc>
          <w:tcPr>
            <w:tcW w:w="498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B620">
            <w:pPr>
              <w:pStyle w:val="33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Тренажер «лесенка»</w:t>
            </w:r>
          </w:p>
        </w:tc>
        <w:tc>
          <w:tcPr>
            <w:tcW w:w="164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EC03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81DE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группу</w:t>
            </w:r>
          </w:p>
        </w:tc>
      </w:tr>
      <w:tr w14:paraId="4677B5D4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0C2C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AA91">
            <w:pPr>
              <w:pStyle w:val="3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98DD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B934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57ECD3B9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0" w:hRule="atLeast"/>
        </w:trPr>
        <w:tc>
          <w:tcPr>
            <w:tcW w:w="70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3B1B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5070">
            <w:pPr>
              <w:pStyle w:val="33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Фишка для установления размеров площадки</w:t>
            </w:r>
          </w:p>
        </w:tc>
        <w:tc>
          <w:tcPr>
            <w:tcW w:w="164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D687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3CB1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группу</w:t>
            </w:r>
          </w:p>
        </w:tc>
      </w:tr>
      <w:tr w14:paraId="7BCE109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5" w:hRule="atLeast"/>
        </w:trPr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C119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476D">
            <w:pPr>
              <w:pStyle w:val="33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8064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7899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14:paraId="4554943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C711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FA10F7">
            <w:pPr>
              <w:pStyle w:val="3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Флаг для разметки футбольного поля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ED77EE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70F723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431B367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6798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спортивной дисциплины «футбол»</w:t>
            </w:r>
          </w:p>
        </w:tc>
      </w:tr>
      <w:tr w14:paraId="55527E36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7CED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AA08">
            <w:pPr>
              <w:pStyle w:val="33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Ворота футбольные стандартные с сеткой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7B95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9B29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57D14254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036A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E48C">
            <w:pPr>
              <w:pStyle w:val="33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Ворота футбольные стандартные, переносные с сеткой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1B33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423D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310F0393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4F78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479B">
            <w:pPr>
              <w:pStyle w:val="33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Макет футбольного поля с магнитными фишками</w:t>
            </w:r>
          </w:p>
        </w:tc>
        <w:tc>
          <w:tcPr>
            <w:tcW w:w="1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8610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A006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тренера-преподавателя</w:t>
            </w:r>
          </w:p>
        </w:tc>
      </w:tr>
      <w:tr w14:paraId="0A19E9D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DFD0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81F2">
            <w:pPr>
              <w:pStyle w:val="33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10E1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C577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03591FB5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8BC2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B241">
            <w:pPr>
              <w:pStyle w:val="33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Мяч футбольный (размер № 3)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82C91B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3D92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14:paraId="4BEEEA51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8A8E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DD9E">
            <w:pPr>
              <w:pStyle w:val="33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Мяч футбольный (размер № 4)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B052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4FE9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14:paraId="5371104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32C2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507B">
            <w:pPr>
              <w:pStyle w:val="33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Мяч футбольный (размер № 5)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AC826B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F52D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14:paraId="20812AA2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239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845E">
            <w:pPr>
              <w:pStyle w:val="339"/>
              <w:ind w:left="72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спортивной дисциплины «мини-футбол (футзал)»</w:t>
            </w:r>
          </w:p>
        </w:tc>
      </w:tr>
      <w:tr w14:paraId="1D572F12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9734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555F">
            <w:pPr>
              <w:pStyle w:val="3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Ворота футбольные, тренировочные, переносные, уменьшенных размеров с сеткой (2х3 м)</w:t>
            </w:r>
          </w:p>
        </w:tc>
        <w:tc>
          <w:tcPr>
            <w:tcW w:w="16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6042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7446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1BA5E2DC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1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286C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0F09">
            <w:pPr>
              <w:pStyle w:val="3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Макет мини-футбольного поля с магнитными фишками</w:t>
            </w:r>
          </w:p>
        </w:tc>
        <w:tc>
          <w:tcPr>
            <w:tcW w:w="1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CADF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D30E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тренера-преподавателя</w:t>
            </w:r>
          </w:p>
        </w:tc>
      </w:tr>
      <w:tr w14:paraId="4AEBD466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30" w:hRule="atLeast"/>
        </w:trPr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163E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1A1B">
            <w:pPr>
              <w:pStyle w:val="33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A762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1973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850A1A9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34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F1C4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3C99">
            <w:pPr>
              <w:pStyle w:val="3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Мяч для мини-футбола</w:t>
            </w:r>
          </w:p>
        </w:tc>
        <w:tc>
          <w:tcPr>
            <w:tcW w:w="1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D18E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0A34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группу</w:t>
            </w:r>
          </w:p>
        </w:tc>
      </w:tr>
      <w:tr w14:paraId="03DC6072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3" w:hRule="atLeast"/>
        </w:trPr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BF0B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085E">
            <w:pPr>
              <w:pStyle w:val="33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1B6D49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B19C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14:paraId="7A5B7B24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DC9A">
            <w:pPr>
              <w:pStyle w:val="339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спортивной дисциплины «пляжный футбол»</w:t>
            </w:r>
          </w:p>
        </w:tc>
      </w:tr>
      <w:tr w14:paraId="78E683C1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450B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5E5C">
            <w:pPr>
              <w:pStyle w:val="3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Ворота футбольные, тренировочные, переносные, уменьшенных размеров с сеткой (2х3 м)</w:t>
            </w:r>
          </w:p>
        </w:tc>
        <w:tc>
          <w:tcPr>
            <w:tcW w:w="16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47CD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5AF9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2737FB68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19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A2CF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A950">
            <w:pPr>
              <w:pStyle w:val="3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для пляжного футбола</w:t>
            </w:r>
          </w:p>
        </w:tc>
        <w:tc>
          <w:tcPr>
            <w:tcW w:w="1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3986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15A1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группу</w:t>
            </w:r>
          </w:p>
        </w:tc>
      </w:tr>
      <w:tr w14:paraId="053A27AC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18" w:hRule="atLeast"/>
        </w:trPr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B5FB">
            <w:pPr>
              <w:pStyle w:val="336"/>
              <w:numPr>
                <w:ilvl w:val="0"/>
                <w:numId w:val="12"/>
              </w:numPr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6CB1">
            <w:pPr>
              <w:pStyle w:val="3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9BED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691C">
            <w:pPr>
              <w:pStyle w:val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14:paraId="46B00BF2">
      <w:pPr>
        <w:sectPr>
          <w:headerReference r:id="rId5" w:type="default"/>
          <w:footerReference r:id="rId6" w:type="default"/>
          <w:pgSz w:w="11906" w:h="16838"/>
          <w:pgMar w:top="1134" w:right="852" w:bottom="1134" w:left="1769" w:header="709" w:footer="709" w:gutter="0"/>
          <w:cols w:space="720" w:num="1"/>
          <w:formProt w:val="0"/>
          <w:docGrid w:linePitch="299" w:charSpace="4096"/>
        </w:sectPr>
      </w:pPr>
    </w:p>
    <w:p w14:paraId="3FF3E212">
      <w:pPr>
        <w:pStyle w:val="339"/>
        <w:jc w:val="right"/>
        <w:rPr>
          <w:rFonts w:ascii="Times New Roman" w:hAnsi="Times New Roman" w:cs="Times New Roman"/>
          <w:sz w:val="28"/>
          <w:szCs w:val="28"/>
        </w:rPr>
      </w:pPr>
    </w:p>
    <w:p w14:paraId="7621C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4246" w:type="dxa"/>
        <w:tblInd w:w="567" w:type="dxa"/>
        <w:tblLayout w:type="fixed"/>
        <w:tblCellMar>
          <w:top w:w="0" w:type="dxa"/>
          <w:left w:w="70" w:type="dxa"/>
          <w:bottom w:w="0" w:type="dxa"/>
          <w:right w:w="75" w:type="dxa"/>
        </w:tblCellMar>
      </w:tblPr>
      <w:tblGrid>
        <w:gridCol w:w="586"/>
        <w:gridCol w:w="2154"/>
        <w:gridCol w:w="1353"/>
        <w:gridCol w:w="1309"/>
        <w:gridCol w:w="1584"/>
        <w:gridCol w:w="1308"/>
        <w:gridCol w:w="1584"/>
        <w:gridCol w:w="2087"/>
        <w:gridCol w:w="2281"/>
      </w:tblGrid>
      <w:tr w14:paraId="5F8246E8">
        <w:tblPrEx>
          <w:tblCellMar>
            <w:top w:w="0" w:type="dxa"/>
            <w:left w:w="70" w:type="dxa"/>
            <w:bottom w:w="0" w:type="dxa"/>
            <w:right w:w="75" w:type="dxa"/>
          </w:tblCellMar>
        </w:tblPrEx>
        <w:trPr>
          <w:trHeight w:val="382" w:hRule="atLeast"/>
        </w:trPr>
        <w:tc>
          <w:tcPr>
            <w:tcW w:w="142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CE2D">
            <w:pPr>
              <w:pStyle w:val="339"/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14:paraId="236F424A">
        <w:tblPrEx>
          <w:tblCellMar>
            <w:top w:w="0" w:type="dxa"/>
            <w:left w:w="70" w:type="dxa"/>
            <w:bottom w:w="0" w:type="dxa"/>
            <w:right w:w="75" w:type="dxa"/>
          </w:tblCellMar>
        </w:tblPrEx>
        <w:trPr>
          <w:trHeight w:val="382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C4A8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2BF8632">
            <w:pPr>
              <w:pStyle w:val="33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3337265">
            <w:pPr>
              <w:pStyle w:val="33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728F6A2">
            <w:pPr>
              <w:pStyle w:val="33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88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4C2ED">
            <w:pPr>
              <w:pStyle w:val="339"/>
              <w:jc w:val="center"/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14:paraId="7794DB99">
        <w:tblPrEx>
          <w:tblCellMar>
            <w:top w:w="0" w:type="dxa"/>
            <w:left w:w="70" w:type="dxa"/>
            <w:bottom w:w="0" w:type="dxa"/>
            <w:right w:w="75" w:type="dxa"/>
          </w:tblCellMar>
        </w:tblPrEx>
        <w:trPr>
          <w:trHeight w:val="801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26E93B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05FC42E">
            <w:pPr>
              <w:pStyle w:val="33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50263BC">
            <w:pPr>
              <w:pStyle w:val="33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F729C4">
            <w:pPr>
              <w:pStyle w:val="33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8939331">
            <w:pPr>
              <w:pStyle w:val="33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4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A7E1">
            <w:pPr>
              <w:pStyle w:val="33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</w:t>
            </w:r>
          </w:p>
        </w:tc>
      </w:tr>
      <w:tr w14:paraId="65DCDDA4">
        <w:tblPrEx>
          <w:tblCellMar>
            <w:top w:w="0" w:type="dxa"/>
            <w:left w:w="70" w:type="dxa"/>
            <w:bottom w:w="0" w:type="dxa"/>
            <w:right w:w="75" w:type="dxa"/>
          </w:tblCellMar>
        </w:tblPrEx>
        <w:trPr>
          <w:trHeight w:val="1518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CE270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CB6CFBF">
            <w:pPr>
              <w:pStyle w:val="33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C9E2549">
            <w:pPr>
              <w:pStyle w:val="33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6320305">
            <w:pPr>
              <w:pStyle w:val="33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60E3DF4">
            <w:pPr>
              <w:pStyle w:val="33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год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D87E7">
            <w:pPr>
              <w:pStyle w:val="33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год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06DBE40">
            <w:pPr>
              <w:pStyle w:val="33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год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9199">
            <w:pPr>
              <w:pStyle w:val="33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трех лет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45E9">
            <w:pPr>
              <w:pStyle w:val="33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трех лет</w:t>
            </w:r>
          </w:p>
        </w:tc>
      </w:tr>
      <w:tr w14:paraId="77962424">
        <w:tblPrEx>
          <w:tblCellMar>
            <w:top w:w="0" w:type="dxa"/>
            <w:left w:w="70" w:type="dxa"/>
            <w:bottom w:w="0" w:type="dxa"/>
            <w:right w:w="75" w:type="dxa"/>
          </w:tblCellMar>
        </w:tblPrEx>
        <w:trPr>
          <w:cantSplit/>
          <w:trHeight w:val="467" w:hRule="exac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FDF360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DCFA93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449191C">
            <w:pPr>
              <w:widowControl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64F32D6">
            <w:pPr>
              <w:widowControl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A2938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14:paraId="785D0E53">
        <w:tblPrEx>
          <w:tblCellMar>
            <w:top w:w="0" w:type="dxa"/>
            <w:left w:w="70" w:type="dxa"/>
            <w:bottom w:w="0" w:type="dxa"/>
            <w:right w:w="75" w:type="dxa"/>
          </w:tblCellMar>
        </w:tblPrEx>
        <w:trPr>
          <w:cantSplit/>
          <w:trHeight w:val="553" w:hRule="exact"/>
        </w:trPr>
        <w:tc>
          <w:tcPr>
            <w:tcW w:w="142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0A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«футбол»</w:t>
            </w:r>
          </w:p>
        </w:tc>
      </w:tr>
      <w:tr w14:paraId="264A1252">
        <w:tblPrEx>
          <w:tblCellMar>
            <w:top w:w="0" w:type="dxa"/>
            <w:left w:w="70" w:type="dxa"/>
            <w:bottom w:w="0" w:type="dxa"/>
            <w:right w:w="75" w:type="dxa"/>
          </w:tblCellMar>
        </w:tblPrEx>
        <w:trPr>
          <w:cantSplit/>
          <w:trHeight w:val="714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E59AD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938093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Мяч футбольный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(размер № 3)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1468315">
            <w:pPr>
              <w:widowControl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C865815">
            <w:pPr>
              <w:widowControl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группу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1BA4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A79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3E4E4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46C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60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AE0543A">
        <w:tblPrEx>
          <w:tblCellMar>
            <w:top w:w="0" w:type="dxa"/>
            <w:left w:w="70" w:type="dxa"/>
            <w:bottom w:w="0" w:type="dxa"/>
            <w:right w:w="75" w:type="dxa"/>
          </w:tblCellMar>
        </w:tblPrEx>
        <w:trPr>
          <w:cantSplit/>
          <w:trHeight w:val="714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36B346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CFAE18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Мяч футбольный (размер № 4)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38A4DBD">
            <w:pPr>
              <w:widowControl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FB21EA8">
            <w:pPr>
              <w:widowControl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группу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30392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4E9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E970C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0F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BE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DEF55B8">
        <w:tblPrEx>
          <w:tblCellMar>
            <w:top w:w="0" w:type="dxa"/>
            <w:left w:w="70" w:type="dxa"/>
            <w:bottom w:w="0" w:type="dxa"/>
            <w:right w:w="75" w:type="dxa"/>
          </w:tblCellMar>
        </w:tblPrEx>
        <w:trPr>
          <w:cantSplit/>
          <w:trHeight w:val="714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E05D3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41FE08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Мяч футбольный (размер № 5)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4AA0D73">
            <w:pPr>
              <w:widowControl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560F2D">
            <w:pPr>
              <w:widowControl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группу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88A82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9E0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A8167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1C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8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7726EBE1">
      <w:pPr>
        <w:sectPr>
          <w:headerReference r:id="rId9" w:type="first"/>
          <w:footerReference r:id="rId12" w:type="first"/>
          <w:headerReference r:id="rId7" w:type="default"/>
          <w:footerReference r:id="rId10" w:type="default"/>
          <w:headerReference r:id="rId8" w:type="even"/>
          <w:footerReference r:id="rId11" w:type="even"/>
          <w:pgSz w:w="16838" w:h="11906" w:orient="landscape"/>
          <w:pgMar w:top="1134" w:right="567" w:bottom="1134" w:left="1134" w:header="720" w:footer="720" w:gutter="0"/>
          <w:cols w:space="720" w:num="1"/>
          <w:formProt w:val="0"/>
          <w:docGrid w:linePitch="360" w:charSpace="4096"/>
        </w:sectPr>
      </w:pPr>
    </w:p>
    <w:p w14:paraId="68EB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E8C87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Обеспечение спортивной экипировкой</w:t>
      </w:r>
    </w:p>
    <w:tbl>
      <w:tblPr>
        <w:tblStyle w:val="3"/>
        <w:tblW w:w="13600" w:type="dxa"/>
        <w:tblInd w:w="7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09"/>
        <w:gridCol w:w="5784"/>
        <w:gridCol w:w="3061"/>
        <w:gridCol w:w="3446"/>
      </w:tblGrid>
      <w:tr w14:paraId="6653CB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1252A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66476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E1541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E705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14:paraId="3505226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08" w:type="dxa"/>
            <w:tcBorders>
              <w:left w:val="single" w:color="000000" w:sz="4" w:space="0"/>
              <w:bottom w:val="single" w:color="000000" w:sz="4" w:space="0"/>
            </w:tcBorders>
          </w:tcPr>
          <w:p w14:paraId="096094F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84" w:type="dxa"/>
            <w:tcBorders>
              <w:left w:val="single" w:color="000000" w:sz="4" w:space="0"/>
              <w:bottom w:val="single" w:color="000000" w:sz="4" w:space="0"/>
            </w:tcBorders>
          </w:tcPr>
          <w:p w14:paraId="4D3A4AA7">
            <w:pPr>
              <w:widowControl w:val="0"/>
              <w:spacing w:after="0" w:line="240" w:lineRule="auto"/>
              <w:outlineLvl w:val="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Манишка футбольная (двух цветов)</w:t>
            </w:r>
          </w:p>
        </w:tc>
        <w:tc>
          <w:tcPr>
            <w:tcW w:w="3061" w:type="dxa"/>
            <w:tcBorders>
              <w:left w:val="single" w:color="000000" w:sz="4" w:space="0"/>
              <w:bottom w:val="single" w:color="000000" w:sz="4" w:space="0"/>
            </w:tcBorders>
          </w:tcPr>
          <w:p w14:paraId="417CDE0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34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2647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14:paraId="314CC26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3F35722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tbl>
      <w:tblPr>
        <w:tblStyle w:val="3"/>
        <w:tblW w:w="13738" w:type="dxa"/>
        <w:tblInd w:w="7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848"/>
        <w:gridCol w:w="1585"/>
        <w:gridCol w:w="2552"/>
        <w:gridCol w:w="1018"/>
        <w:gridCol w:w="1481"/>
        <w:gridCol w:w="1696"/>
        <w:gridCol w:w="1850"/>
      </w:tblGrid>
      <w:tr w14:paraId="5C2BB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9A40">
            <w:pPr>
              <w:widowControl w:val="0"/>
              <w:tabs>
                <w:tab w:val="center" w:pos="4241"/>
              </w:tabs>
              <w:spacing w:after="0" w:line="240" w:lineRule="auto"/>
              <w:ind w:left="-675" w:firstLine="3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14:paraId="5C3F3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0216">
            <w:pPr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№</w:t>
            </w:r>
          </w:p>
          <w:p w14:paraId="4448B8D9">
            <w:pPr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E821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8441">
            <w:pPr>
              <w:widowControl w:val="0"/>
              <w:spacing w:after="0"/>
              <w:ind w:left="-108" w:righ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D99E">
            <w:pPr>
              <w:widowControl w:val="0"/>
              <w:spacing w:after="0"/>
              <w:ind w:left="-108" w:righ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6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3DEBA4">
            <w:pPr>
              <w:widowControl w:val="0"/>
              <w:tabs>
                <w:tab w:val="center" w:pos="4241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14:paraId="2494B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5949CD">
            <w:pPr>
              <w:widowControl w:val="0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EDD827">
            <w:pPr>
              <w:pStyle w:val="341"/>
              <w:widowControl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D5D82C">
            <w:pPr>
              <w:widowControl w:val="0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9A3B8A">
            <w:pPr>
              <w:widowControl w:val="0"/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D232">
            <w:pPr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3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9E60">
            <w:pPr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10E827EB">
            <w:pPr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</w:tr>
      <w:tr w14:paraId="709DD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7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C38150">
            <w:pPr>
              <w:widowControl w:val="0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74EF69">
            <w:pPr>
              <w:pStyle w:val="341"/>
              <w:widowControl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49FFD4">
            <w:pPr>
              <w:widowControl w:val="0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89710C">
            <w:pPr>
              <w:widowControl w:val="0"/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14:paraId="00716F8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14:paraId="78D1FE6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лет)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14:paraId="3A7B35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14:paraId="4CDEB8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14:paraId="6A3E5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6668">
            <w:pPr>
              <w:pStyle w:val="2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7BE0">
            <w:pPr>
              <w:pStyle w:val="3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тренировочные для вратаря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ED59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5A91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2286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754D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570D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FCC2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14:paraId="344DD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3C4A">
            <w:pPr>
              <w:pStyle w:val="2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F0F3">
            <w:pPr>
              <w:pStyle w:val="3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Гетры футбольные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D3B3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A924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7B0E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5674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8B9D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EFBB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14:paraId="6060A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B68D">
            <w:pPr>
              <w:pStyle w:val="2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EA88">
            <w:pPr>
              <w:pStyle w:val="339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Костюм ветрозащитный или костюм тренировочный утепленный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4CB1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E5BC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E390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DC1E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A457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9B12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14:paraId="3883C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AE0B">
            <w:pPr>
              <w:pStyle w:val="2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77A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Костюм спортивный парадный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E349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F10F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D020">
            <w:pPr>
              <w:pStyle w:val="33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9765">
            <w:pPr>
              <w:pStyle w:val="33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EB54">
            <w:pPr>
              <w:pStyle w:val="33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3CC5">
            <w:pPr>
              <w:pStyle w:val="33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7D3D8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E521">
            <w:pPr>
              <w:pStyle w:val="2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763D">
            <w:pPr>
              <w:pStyle w:val="339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Костюм спортивный тренировочный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63F3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CCDF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250F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AC05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3918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0D29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14:paraId="4DDFC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1A3C">
            <w:pPr>
              <w:pStyle w:val="2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00C8">
            <w:pPr>
              <w:pStyle w:val="3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футбольные для вратаря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644A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0667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737D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6A82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FFE8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E29E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14:paraId="2E300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9E59">
            <w:pPr>
              <w:pStyle w:val="2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90A0">
            <w:pPr>
              <w:pStyle w:val="3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Свитер футбольный для вратаря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1BB8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CE8F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939A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1D58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D5EC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8A18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14:paraId="53825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6B1E">
            <w:pPr>
              <w:pStyle w:val="2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83B5">
            <w:pPr>
              <w:pStyle w:val="339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Форма игровая (шорты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 футболка)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2285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D1E0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D37E">
            <w:pPr>
              <w:pStyle w:val="33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FE06">
            <w:pPr>
              <w:pStyle w:val="33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0C14">
            <w:pPr>
              <w:pStyle w:val="33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775E">
            <w:pPr>
              <w:pStyle w:val="33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14:paraId="4B7B7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E7B8">
            <w:pPr>
              <w:pStyle w:val="2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A0DA">
            <w:pPr>
              <w:pStyle w:val="3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тренировочная с длинным рукавом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3471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437B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1A33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EAA4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4639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9C46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14:paraId="35381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ADB6">
            <w:pPr>
              <w:pStyle w:val="2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753B">
            <w:pPr>
              <w:pStyle w:val="3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тренировочная с коротким рукавом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55B7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F7B6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6834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EB90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1A66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1974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14:paraId="06CCF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1EC4">
            <w:pPr>
              <w:pStyle w:val="2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9CA6">
            <w:pPr>
              <w:pStyle w:val="3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футбольные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EE47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A12B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E7D2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0195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6DE8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F994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14:paraId="08ACD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ADE4">
            <w:pPr>
              <w:pStyle w:val="2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9F28">
            <w:pPr>
              <w:pStyle w:val="3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Щитки футбольные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C1C1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F0BB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1B2A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9E71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F2A2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7DAA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F6B0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2A75">
            <w:pPr>
              <w:pStyle w:val="33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«футбол»</w:t>
            </w:r>
          </w:p>
        </w:tc>
      </w:tr>
      <w:tr w14:paraId="3DA2A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CAC6">
            <w:pPr>
              <w:pStyle w:val="2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B670">
            <w:pPr>
              <w:pStyle w:val="339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Бутсы футбольные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707C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5540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3187">
            <w:pPr>
              <w:pStyle w:val="33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9308">
            <w:pPr>
              <w:pStyle w:val="33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8E91">
            <w:pPr>
              <w:pStyle w:val="33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A0F2">
            <w:pPr>
              <w:pStyle w:val="33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14:paraId="2F64F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5527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«мини-футбол (футзал)»</w:t>
            </w:r>
          </w:p>
        </w:tc>
      </w:tr>
      <w:tr w14:paraId="1848E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73E4">
            <w:pPr>
              <w:pStyle w:val="2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D036">
            <w:pPr>
              <w:pStyle w:val="3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для мини-футбола (футзала)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9C0D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7129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3E49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59DA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41C0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8A08">
            <w:pPr>
              <w:pStyle w:val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4766A27">
      <w:pPr>
        <w:sectPr>
          <w:headerReference r:id="rId13" w:type="default"/>
          <w:footerReference r:id="rId14" w:type="default"/>
          <w:pgSz w:w="16838" w:h="11906" w:orient="landscape"/>
          <w:pgMar w:top="777" w:right="1134" w:bottom="1134" w:left="1134" w:header="720" w:footer="720" w:gutter="0"/>
          <w:cols w:space="720" w:num="1"/>
          <w:formProt w:val="0"/>
          <w:docGrid w:linePitch="360" w:charSpace="4096"/>
        </w:sectPr>
      </w:pPr>
    </w:p>
    <w:p w14:paraId="7065CB20">
      <w:pPr>
        <w:pStyle w:val="27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F6F6D1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6.2.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68C29882">
      <w:pPr>
        <w:spacing w:after="0" w:line="240" w:lineRule="auto"/>
        <w:ind w:left="113" w:right="510" w:hanging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6.2.1. Укомплектованность Организации педагогическими, руководящими и иными работниками </w:t>
      </w:r>
    </w:p>
    <w:p w14:paraId="213BF3B2">
      <w:pPr>
        <w:shd w:val="clear" w:color="auto" w:fill="FFFFFF"/>
        <w:spacing w:after="281" w:line="298" w:lineRule="atLeast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«футбол»,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14:paraId="460433B3">
      <w:pPr>
        <w:shd w:val="clear" w:color="auto" w:fill="FFFFFF"/>
        <w:spacing w:after="281" w:line="298" w:lineRule="atLeast"/>
        <w:jc w:val="both"/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6.2.2. Уровень квалификации тренеров-преподавателей и иных работников Организации</w:t>
      </w:r>
    </w:p>
    <w:p w14:paraId="50B5874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от 24.12.2020 № 952н (зарегистрирован Минюстом России 25.01.2021, регистрационный № 62203) (далее - Приказ № 952н),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 (далее - Приказ № 191н),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 от 21.04.2022 № 237н (зарегистрирован Минюстом России 27.05.2022, регистрационный № 68615) (далее - Приказ № 237н),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 916н (зарегистрирован Минюстом России 14.10.2011, регистрационный № 22054) </w:t>
      </w:r>
    </w:p>
    <w:p w14:paraId="6E36692B">
      <w:pPr>
        <w:pStyle w:val="44"/>
        <w:tabs>
          <w:tab w:val="clear" w:pos="0"/>
        </w:tabs>
        <w:spacing w:line="240" w:lineRule="auto"/>
        <w:ind w:firstLine="0"/>
      </w:pPr>
    </w:p>
    <w:p w14:paraId="4D627A40">
      <w:pPr>
        <w:pStyle w:val="44"/>
        <w:tabs>
          <w:tab w:val="clear" w:pos="0"/>
        </w:tabs>
        <w:spacing w:line="240" w:lineRule="auto"/>
        <w:ind w:firstLine="0"/>
      </w:pPr>
    </w:p>
    <w:p w14:paraId="2857C3F0">
      <w:pPr>
        <w:pStyle w:val="44"/>
        <w:tabs>
          <w:tab w:val="clear" w:pos="0"/>
        </w:tabs>
        <w:spacing w:line="240" w:lineRule="auto"/>
        <w:ind w:firstLine="0"/>
        <w:rPr>
          <w:b/>
        </w:rPr>
      </w:pPr>
      <w:r>
        <w:rPr>
          <w:b/>
        </w:rPr>
        <w:t>6.2.3. Непрерывность профессионального развития тренеров-преподавателей Организации.</w:t>
      </w:r>
    </w:p>
    <w:p w14:paraId="2647EB9C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целью профессионального роста и присвоения квалификационных категорий - дополнительное профессиональное образование (программы повышения квалификации) не реже одного раза в пять лет. Должность «старший тренер-преподаватель» применяется при наличии результатов достижений предыдущих лет по практике и организации работы. </w:t>
      </w:r>
    </w:p>
    <w:p w14:paraId="2854E2E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4AF7C8EF">
      <w:pPr>
        <w:pStyle w:val="27"/>
        <w:tabs>
          <w:tab w:val="left" w:pos="142"/>
        </w:tabs>
        <w:spacing w:after="0" w:line="240" w:lineRule="auto"/>
        <w:ind w:left="1084"/>
        <w:rPr>
          <w:rFonts w:ascii="Times New Roman" w:hAnsi="Times New Roman" w:cs="Times New Roman"/>
          <w:sz w:val="20"/>
          <w:szCs w:val="20"/>
        </w:rPr>
      </w:pPr>
    </w:p>
    <w:p w14:paraId="5D95704A">
      <w:pPr>
        <w:pStyle w:val="27"/>
        <w:tabs>
          <w:tab w:val="left" w:pos="1276"/>
        </w:tabs>
        <w:spacing w:after="0" w:line="240" w:lineRule="auto"/>
        <w:ind w:left="1084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6AD3B460">
      <w:pPr>
        <w:pStyle w:val="27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br w:type="textWrapping"/>
      </w:r>
    </w:p>
    <w:p w14:paraId="7A94E94C">
      <w:pPr>
        <w:spacing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1.Федеральный стандарт спортивной подготовки по виду спорта «футбол», утвержденным приказом Минспорта России от 16.11.2022 № 1000.                                                                                                                        2. Быстров В.А. Основы обучения и тренировки юных футболистов Библиотечка тренера.- М.: Терра - Спорт, 2006. – 369 с.</w:t>
      </w:r>
    </w:p>
    <w:p w14:paraId="485940E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Григорьян М. Р. Новая методика оценки координационной сложности специализированных нагрузок юных футболистов в условиях соревновательной деятельности // Физическая культура: воспитание, образование, тренировка. -2008. - № 4 - С.37</w:t>
      </w:r>
    </w:p>
    <w:p w14:paraId="2976F7A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Киселев Ю.Я. Психическая готовность спортсмена: пути и средства</w:t>
      </w:r>
    </w:p>
    <w:p w14:paraId="36FF3DA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достижения. М.: Советский спорт, 2009. 176 с.</w:t>
      </w:r>
    </w:p>
    <w:p w14:paraId="4E1FC3CB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Кузнецов А. А. Футбол. Настольная книга детского тренера. - М.: Профиздат, 2011. - 407 с.</w:t>
      </w:r>
    </w:p>
    <w:p w14:paraId="60A6EE42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Лалаков Г.С. Развитие специальной выносливости квалифицированных футболистов с использованием допустимых тренировочных нагрузок // Теория и практика физической культуры. - 2005. - № 10 - С.36 - 38.</w:t>
      </w:r>
    </w:p>
    <w:p w14:paraId="3911FC9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Лапшин О.Б. Теория и методика подготовки юных футболистов. - М.:Человек, 2010. - 176 с.</w:t>
      </w:r>
    </w:p>
    <w:p w14:paraId="6D0AC86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Макеев, А.Н. Силовая подготовка юных футболистов - М.: Дрофа, 2008. -216с.</w:t>
      </w:r>
    </w:p>
    <w:p w14:paraId="3249C36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Пшебыльский В. Исследования проблемы подготовки спортивного резерва в футболе на основе природосообразной стратегии организации многолетней подготовки юного футболиста// Теория и практика физической культуры. - 2007.  -№ 4.-С.8-10.</w:t>
      </w:r>
    </w:p>
    <w:p w14:paraId="6BC66F18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Савин В.П. Теория и методика футбола. Учебник. - М.: Академия, 2006. -468с.</w:t>
      </w:r>
    </w:p>
    <w:p w14:paraId="2DD807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14:paraId="6524ED00">
      <w:pPr>
        <w:spacing w:after="0"/>
        <w:ind w:left="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17209C">
      <w:pPr>
        <w:tabs>
          <w:tab w:val="left" w:pos="2490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-Библиотека РАН(г. Санкт-Петербург)http://www.ban.ru</w:t>
      </w:r>
    </w:p>
    <w:p w14:paraId="09DA83A9">
      <w:pPr>
        <w:tabs>
          <w:tab w:val="left" w:pos="2490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Библиотека по естественнымнаукам РАН (г. Москва), каталогhttp://ben.irex.ru</w:t>
      </w:r>
    </w:p>
    <w:p w14:paraId="3BDC3857">
      <w:pPr>
        <w:tabs>
          <w:tab w:val="left" w:pos="2490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http://195.178.196.159/cataloe/cataloe.htm</w:t>
      </w:r>
    </w:p>
    <w:p w14:paraId="312960F0">
      <w:pPr>
        <w:tabs>
          <w:tab w:val="left" w:pos="2490"/>
        </w:tabs>
        <w:spacing w:after="0"/>
        <w:ind w:left="709"/>
      </w:pPr>
      <w:r>
        <w:rPr>
          <w:rFonts w:ascii="Times New Roman" w:hAnsi="Times New Roman" w:cs="Times New Roman"/>
          <w:sz w:val="28"/>
          <w:szCs w:val="28"/>
        </w:rPr>
        <w:t xml:space="preserve">- Библиотека Московского  государственного университета   </w:t>
      </w:r>
      <w:r>
        <w:fldChar w:fldCharType="begin"/>
      </w:r>
      <w:r>
        <w:instrText xml:space="preserve"> HYPERLINK "http://www.lib.msu.ru/" \h </w:instrText>
      </w:r>
      <w:r>
        <w:fldChar w:fldCharType="separate"/>
      </w:r>
      <w:r>
        <w:rPr>
          <w:rStyle w:val="36"/>
          <w:rFonts w:ascii="Times New Roman" w:hAnsi="Times New Roman"/>
          <w:sz w:val="28"/>
          <w:szCs w:val="28"/>
        </w:rPr>
        <w:t>http://www.lib.msu.ru</w:t>
      </w:r>
      <w:r>
        <w:rPr>
          <w:rStyle w:val="36"/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          - Научная библиотека Санкт-Петербургского государственного университета</w:t>
      </w:r>
    </w:p>
    <w:p w14:paraId="7D73EFE1">
      <w:pPr>
        <w:tabs>
          <w:tab w:val="left" w:pos="2490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  <w:sectPr>
          <w:headerReference r:id="rId15" w:type="default"/>
          <w:footerReference r:id="rId16" w:type="default"/>
          <w:pgSz w:w="11906" w:h="16838"/>
          <w:pgMar w:top="1134" w:right="906" w:bottom="1134" w:left="1815" w:header="709" w:footer="709" w:gutter="0"/>
          <w:pgNumType w:start="2"/>
          <w:cols w:space="720" w:num="1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8"/>
          <w:szCs w:val="28"/>
        </w:rPr>
        <w:t>http://www.lib.pu.ru/rus</w:t>
      </w:r>
    </w:p>
    <w:tbl>
      <w:tblPr>
        <w:tblStyle w:val="3"/>
        <w:tblpPr w:leftFromText="180" w:rightFromText="180" w:vertAnchor="page" w:horzAnchor="margin" w:tblpY="2911"/>
        <w:tblW w:w="14894" w:type="dxa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"/>
        <w:gridCol w:w="5190"/>
        <w:gridCol w:w="1188"/>
        <w:gridCol w:w="230"/>
        <w:gridCol w:w="992"/>
        <w:gridCol w:w="621"/>
        <w:gridCol w:w="371"/>
        <w:gridCol w:w="1134"/>
        <w:gridCol w:w="992"/>
        <w:gridCol w:w="1276"/>
        <w:gridCol w:w="1134"/>
        <w:gridCol w:w="1285"/>
      </w:tblGrid>
      <w:tr w14:paraId="50BF855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" w:type="dxa"/>
            <w:vMerge w:val="restart"/>
            <w:tcBorders>
              <w:top w:val="single" w:color="auto" w:sz="4" w:space="0"/>
              <w:left w:val="single" w:color="000000" w:sz="4" w:space="0"/>
            </w:tcBorders>
          </w:tcPr>
          <w:p w14:paraId="15479C43">
            <w:pPr>
              <w:pStyle w:val="336"/>
              <w:ind w:left="40" w:hanging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190" w:type="dxa"/>
            <w:vMerge w:val="restart"/>
            <w:tcBorders>
              <w:top w:val="single" w:color="auto" w:sz="4" w:space="0"/>
              <w:left w:val="single" w:color="000000" w:sz="4" w:space="0"/>
            </w:tcBorders>
          </w:tcPr>
          <w:p w14:paraId="5732F4E4">
            <w:pPr>
              <w:widowControl w:val="0"/>
              <w:spacing w:after="0" w:line="252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 спортивной</w:t>
            </w:r>
          </w:p>
          <w:p w14:paraId="4C0E2ACA">
            <w:pPr>
              <w:pStyle w:val="336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подготовки и иные мероприятия</w:t>
            </w: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070EA1E7">
            <w:pPr>
              <w:pStyle w:val="336"/>
              <w:ind w:left="40" w:right="29"/>
              <w:contextualSpacing/>
            </w:pPr>
            <w:r>
              <w:rPr>
                <w:sz w:val="24"/>
                <w:szCs w:val="24"/>
                <w:lang w:val="en-US"/>
              </w:rPr>
              <w:t>Этап начальнойподготовки</w:t>
            </w:r>
          </w:p>
        </w:tc>
        <w:tc>
          <w:tcPr>
            <w:tcW w:w="6192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5EFF3">
            <w:pPr>
              <w:pStyle w:val="336"/>
              <w:ind w:left="40" w:right="17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Учебно-тренировочный этап (этап спорт.специализации)</w:t>
            </w:r>
          </w:p>
        </w:tc>
      </w:tr>
      <w:tr w14:paraId="2D1948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" w:type="dxa"/>
            <w:vMerge w:val="continue"/>
            <w:tcBorders>
              <w:left w:val="single" w:color="000000" w:sz="4" w:space="0"/>
            </w:tcBorders>
          </w:tcPr>
          <w:p w14:paraId="5FA13557">
            <w:pPr>
              <w:pStyle w:val="336"/>
              <w:ind w:left="40" w:hanging="40"/>
              <w:contextualSpacing/>
              <w:rPr>
                <w:sz w:val="24"/>
                <w:szCs w:val="24"/>
              </w:rPr>
            </w:pPr>
          </w:p>
        </w:tc>
        <w:tc>
          <w:tcPr>
            <w:tcW w:w="5190" w:type="dxa"/>
            <w:vMerge w:val="continue"/>
            <w:tcBorders>
              <w:left w:val="single" w:color="000000" w:sz="4" w:space="0"/>
            </w:tcBorders>
          </w:tcPr>
          <w:p w14:paraId="068AD0F0">
            <w:pPr>
              <w:pStyle w:val="336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5A8E3F04">
            <w:pPr>
              <w:widowControl w:val="0"/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984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 w14:paraId="313D9975">
            <w:pPr>
              <w:widowControl w:val="0"/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Свыше года</w:t>
            </w:r>
          </w:p>
        </w:tc>
        <w:tc>
          <w:tcPr>
            <w:tcW w:w="3402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 w14:paraId="38137FA3">
            <w:pPr>
              <w:widowControl w:val="0"/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 3х    лет</w:t>
            </w:r>
          </w:p>
        </w:tc>
        <w:tc>
          <w:tcPr>
            <w:tcW w:w="241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2DB2F">
            <w:pPr>
              <w:widowControl w:val="0"/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Свыше 3х лет</w:t>
            </w:r>
          </w:p>
        </w:tc>
      </w:tr>
      <w:tr w14:paraId="4C021E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" w:type="dxa"/>
            <w:vMerge w:val="continue"/>
            <w:tcBorders>
              <w:left w:val="single" w:color="000000" w:sz="4" w:space="0"/>
            </w:tcBorders>
          </w:tcPr>
          <w:p w14:paraId="3A4ADD92">
            <w:pPr>
              <w:pStyle w:val="336"/>
              <w:ind w:left="40" w:hanging="40"/>
              <w:contextualSpacing/>
              <w:rPr>
                <w:sz w:val="24"/>
                <w:szCs w:val="24"/>
              </w:rPr>
            </w:pPr>
          </w:p>
        </w:tc>
        <w:tc>
          <w:tcPr>
            <w:tcW w:w="5190" w:type="dxa"/>
            <w:vMerge w:val="continue"/>
            <w:tcBorders>
              <w:left w:val="single" w:color="000000" w:sz="4" w:space="0"/>
            </w:tcBorders>
          </w:tcPr>
          <w:p w14:paraId="57D413FE">
            <w:pPr>
              <w:pStyle w:val="336"/>
              <w:ind w:left="4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9223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2142E">
            <w:pPr>
              <w:pStyle w:val="336"/>
              <w:ind w:left="40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Недельная нагрузка в часах</w:t>
            </w:r>
          </w:p>
        </w:tc>
      </w:tr>
      <w:tr w14:paraId="528093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" w:type="dxa"/>
            <w:vMerge w:val="continue"/>
            <w:tcBorders>
              <w:left w:val="single" w:color="000000" w:sz="4" w:space="0"/>
            </w:tcBorders>
          </w:tcPr>
          <w:p w14:paraId="5319C0D8">
            <w:pPr>
              <w:pStyle w:val="336"/>
              <w:ind w:left="40" w:hanging="40"/>
              <w:contextualSpacing/>
              <w:rPr>
                <w:sz w:val="24"/>
                <w:szCs w:val="24"/>
              </w:rPr>
            </w:pPr>
          </w:p>
        </w:tc>
        <w:tc>
          <w:tcPr>
            <w:tcW w:w="5190" w:type="dxa"/>
            <w:vMerge w:val="continue"/>
            <w:tcBorders>
              <w:left w:val="single" w:color="000000" w:sz="4" w:space="0"/>
            </w:tcBorders>
          </w:tcPr>
          <w:p w14:paraId="3E1BB2D4">
            <w:pPr>
              <w:pStyle w:val="336"/>
              <w:ind w:left="4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 w14:paraId="76A231FB">
            <w:pPr>
              <w:widowControl w:val="0"/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2ED51A17">
            <w:pPr>
              <w:widowControl w:val="0"/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6,8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30D6655C">
            <w:pPr>
              <w:widowControl w:val="0"/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</w:tcBorders>
          </w:tcPr>
          <w:p w14:paraId="4BAC8F66">
            <w:pPr>
              <w:widowControl w:val="0"/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</w:tcPr>
          <w:p w14:paraId="0002A14D">
            <w:pPr>
              <w:widowControl w:val="0"/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2AC59871">
            <w:pPr>
              <w:widowControl w:val="0"/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D4E09">
            <w:pPr>
              <w:widowControl w:val="0"/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12</w:t>
            </w:r>
          </w:p>
        </w:tc>
      </w:tr>
      <w:tr w14:paraId="2CD5D3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" w:type="dxa"/>
            <w:vMerge w:val="continue"/>
            <w:tcBorders>
              <w:left w:val="single" w:color="000000" w:sz="4" w:space="0"/>
            </w:tcBorders>
          </w:tcPr>
          <w:p w14:paraId="34E02AC8">
            <w:pPr>
              <w:pStyle w:val="336"/>
              <w:ind w:left="40" w:hanging="40"/>
              <w:contextualSpacing/>
              <w:rPr>
                <w:sz w:val="24"/>
                <w:szCs w:val="24"/>
              </w:rPr>
            </w:pPr>
          </w:p>
        </w:tc>
        <w:tc>
          <w:tcPr>
            <w:tcW w:w="5190" w:type="dxa"/>
            <w:vMerge w:val="continue"/>
            <w:tcBorders>
              <w:left w:val="single" w:color="000000" w:sz="4" w:space="0"/>
            </w:tcBorders>
          </w:tcPr>
          <w:p w14:paraId="180DA5C8">
            <w:pPr>
              <w:pStyle w:val="336"/>
              <w:ind w:left="4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9223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D141D">
            <w:pPr>
              <w:pStyle w:val="336"/>
              <w:ind w:left="40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Максимальная продолжительность одного  учебно-тренировочного занятия в часах</w:t>
            </w:r>
          </w:p>
        </w:tc>
      </w:tr>
      <w:tr w14:paraId="6B6E76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" w:type="dxa"/>
            <w:vMerge w:val="continue"/>
            <w:tcBorders>
              <w:left w:val="single" w:color="000000" w:sz="4" w:space="0"/>
            </w:tcBorders>
          </w:tcPr>
          <w:p w14:paraId="48950041">
            <w:pPr>
              <w:pStyle w:val="336"/>
              <w:ind w:left="40" w:hanging="40"/>
              <w:contextualSpacing/>
              <w:rPr>
                <w:sz w:val="24"/>
                <w:szCs w:val="24"/>
              </w:rPr>
            </w:pPr>
          </w:p>
        </w:tc>
        <w:tc>
          <w:tcPr>
            <w:tcW w:w="5190" w:type="dxa"/>
            <w:vMerge w:val="continue"/>
            <w:tcBorders>
              <w:left w:val="single" w:color="000000" w:sz="4" w:space="0"/>
            </w:tcBorders>
          </w:tcPr>
          <w:p w14:paraId="2321091E">
            <w:pPr>
              <w:pStyle w:val="336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6E419927">
            <w:pPr>
              <w:widowControl w:val="0"/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</w:tcBorders>
          </w:tcPr>
          <w:p w14:paraId="01C81A36">
            <w:pPr>
              <w:widowControl w:val="0"/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72B04C59">
            <w:pPr>
              <w:widowControl w:val="0"/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45822E70">
            <w:pPr>
              <w:widowControl w:val="0"/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</w:tcBorders>
          </w:tcPr>
          <w:p w14:paraId="2FA28768">
            <w:pPr>
              <w:widowControl w:val="0"/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</w:tcPr>
          <w:p w14:paraId="2C7B90D0">
            <w:pPr>
              <w:widowControl w:val="0"/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3DD5839B">
            <w:pPr>
              <w:widowControl w:val="0"/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16810">
            <w:pPr>
              <w:pStyle w:val="336"/>
              <w:ind w:left="40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14:paraId="6C4161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" w:type="dxa"/>
            <w:vMerge w:val="continue"/>
            <w:tcBorders>
              <w:left w:val="single" w:color="000000" w:sz="4" w:space="0"/>
            </w:tcBorders>
          </w:tcPr>
          <w:p w14:paraId="148E2CD0">
            <w:pPr>
              <w:pStyle w:val="336"/>
              <w:ind w:left="40" w:hanging="40"/>
              <w:contextualSpacing/>
              <w:rPr>
                <w:sz w:val="24"/>
                <w:szCs w:val="24"/>
              </w:rPr>
            </w:pPr>
          </w:p>
        </w:tc>
        <w:tc>
          <w:tcPr>
            <w:tcW w:w="5190" w:type="dxa"/>
            <w:vMerge w:val="continue"/>
            <w:tcBorders>
              <w:left w:val="single" w:color="000000" w:sz="4" w:space="0"/>
            </w:tcBorders>
          </w:tcPr>
          <w:p w14:paraId="212B9A9B">
            <w:pPr>
              <w:pStyle w:val="336"/>
              <w:ind w:left="4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9223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87DE4">
            <w:pPr>
              <w:pStyle w:val="336"/>
              <w:ind w:left="40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Наполняемость групп (человек) (мин./мак.)</w:t>
            </w:r>
          </w:p>
        </w:tc>
      </w:tr>
      <w:tr w14:paraId="79268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31F4FE5A">
            <w:pPr>
              <w:pStyle w:val="336"/>
              <w:ind w:left="40" w:hanging="40"/>
              <w:contextualSpacing/>
              <w:rPr>
                <w:sz w:val="24"/>
                <w:szCs w:val="24"/>
              </w:rPr>
            </w:pPr>
          </w:p>
        </w:tc>
        <w:tc>
          <w:tcPr>
            <w:tcW w:w="5190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699D9CB3">
            <w:pPr>
              <w:pStyle w:val="336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 w14:paraId="72952602">
            <w:pPr>
              <w:pStyle w:val="336"/>
              <w:ind w:left="40" w:right="152" w:hanging="113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15/25</w:t>
            </w:r>
          </w:p>
        </w:tc>
        <w:tc>
          <w:tcPr>
            <w:tcW w:w="122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689A43A0">
            <w:pPr>
              <w:pStyle w:val="336"/>
              <w:ind w:left="40" w:right="152" w:hanging="113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15/20</w:t>
            </w:r>
          </w:p>
        </w:tc>
        <w:tc>
          <w:tcPr>
            <w:tcW w:w="99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63268E64">
            <w:pPr>
              <w:pStyle w:val="336"/>
              <w:ind w:left="40" w:right="23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14/18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6BBE09A8">
            <w:pPr>
              <w:pStyle w:val="336"/>
              <w:ind w:left="40" w:right="23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14/18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</w:tcBorders>
          </w:tcPr>
          <w:p w14:paraId="3E3C2C56">
            <w:pPr>
              <w:pStyle w:val="336"/>
              <w:ind w:left="40" w:right="23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14/18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</w:tcPr>
          <w:p w14:paraId="29610604">
            <w:pPr>
              <w:pStyle w:val="336"/>
              <w:ind w:left="40" w:right="23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12/16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22CB27A4">
            <w:pPr>
              <w:pStyle w:val="336"/>
              <w:ind w:left="40" w:right="23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12/16</w:t>
            </w:r>
          </w:p>
        </w:tc>
        <w:tc>
          <w:tcPr>
            <w:tcW w:w="12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6E6E7">
            <w:pPr>
              <w:pStyle w:val="336"/>
              <w:ind w:left="40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12/16</w:t>
            </w:r>
          </w:p>
        </w:tc>
      </w:tr>
      <w:tr w14:paraId="35DB4F0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" w:type="dxa"/>
            <w:tcBorders>
              <w:left w:val="single" w:color="000000" w:sz="4" w:space="0"/>
              <w:bottom w:val="single" w:color="000000" w:sz="4" w:space="0"/>
            </w:tcBorders>
          </w:tcPr>
          <w:p w14:paraId="48F5BE23">
            <w:pPr>
              <w:pStyle w:val="336"/>
              <w:ind w:left="40" w:hanging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90" w:type="dxa"/>
            <w:tcBorders>
              <w:left w:val="single" w:color="000000" w:sz="4" w:space="0"/>
              <w:bottom w:val="single" w:color="000000" w:sz="4" w:space="0"/>
            </w:tcBorders>
          </w:tcPr>
          <w:p w14:paraId="43597B44">
            <w:pPr>
              <w:pStyle w:val="336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Общая физическая подготовка</w:t>
            </w:r>
          </w:p>
        </w:tc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 w14:paraId="6957DB11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15%/48</w:t>
            </w:r>
          </w:p>
        </w:tc>
        <w:tc>
          <w:tcPr>
            <w:tcW w:w="122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0DCB186A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15/48</w:t>
            </w:r>
          </w:p>
        </w:tc>
        <w:tc>
          <w:tcPr>
            <w:tcW w:w="99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2EFE2B4C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15/62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0E7AA923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15/78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</w:tcBorders>
          </w:tcPr>
          <w:p w14:paraId="64C00B24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15/78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</w:tcPr>
          <w:p w14:paraId="16416E39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15/78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0661BD83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16/100</w:t>
            </w:r>
          </w:p>
        </w:tc>
        <w:tc>
          <w:tcPr>
            <w:tcW w:w="12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0BAC3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16/100</w:t>
            </w:r>
          </w:p>
        </w:tc>
      </w:tr>
      <w:tr w14:paraId="3FB8BD7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" w:type="dxa"/>
            <w:tcBorders>
              <w:left w:val="single" w:color="000000" w:sz="4" w:space="0"/>
              <w:bottom w:val="single" w:color="000000" w:sz="4" w:space="0"/>
            </w:tcBorders>
          </w:tcPr>
          <w:p w14:paraId="6DA1CE9A">
            <w:pPr>
              <w:pStyle w:val="336"/>
              <w:ind w:left="40" w:hanging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5190" w:type="dxa"/>
            <w:tcBorders>
              <w:left w:val="single" w:color="000000" w:sz="4" w:space="0"/>
              <w:bottom w:val="single" w:color="000000" w:sz="4" w:space="0"/>
            </w:tcBorders>
          </w:tcPr>
          <w:p w14:paraId="0A921BDE">
            <w:pPr>
              <w:pStyle w:val="336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Специальная физическаяподготовка</w:t>
            </w:r>
          </w:p>
        </w:tc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 w14:paraId="658F7F92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34BFAB79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0EC36B77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6149C5F8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7/36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</w:tcBorders>
          </w:tcPr>
          <w:p w14:paraId="77EE5D21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7/36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</w:tcPr>
          <w:p w14:paraId="34D1D5F7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7/36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2325D05E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9/56</w:t>
            </w:r>
          </w:p>
        </w:tc>
        <w:tc>
          <w:tcPr>
            <w:tcW w:w="12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6D4EB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9/56</w:t>
            </w:r>
          </w:p>
        </w:tc>
      </w:tr>
      <w:tr w14:paraId="242FD9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" w:type="dxa"/>
            <w:tcBorders>
              <w:left w:val="single" w:color="000000" w:sz="4" w:space="0"/>
              <w:bottom w:val="single" w:color="000000" w:sz="4" w:space="0"/>
            </w:tcBorders>
          </w:tcPr>
          <w:p w14:paraId="2612DAE9">
            <w:pPr>
              <w:pStyle w:val="336"/>
              <w:ind w:left="40" w:hanging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5190" w:type="dxa"/>
            <w:tcBorders>
              <w:left w:val="single" w:color="000000" w:sz="4" w:space="0"/>
              <w:bottom w:val="single" w:color="000000" w:sz="4" w:space="0"/>
            </w:tcBorders>
          </w:tcPr>
          <w:p w14:paraId="1499F2C8">
            <w:pPr>
              <w:pStyle w:val="336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ru-RU"/>
              </w:rPr>
              <w:t>Участие в спортивных соревнованиях</w:t>
            </w:r>
          </w:p>
        </w:tc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 w14:paraId="26A415C5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58587325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4776E117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6376D56B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7/36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</w:tcBorders>
          </w:tcPr>
          <w:p w14:paraId="1ECFEBC8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7/36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</w:tcPr>
          <w:p w14:paraId="0937853D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7/36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5B041A95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7/44</w:t>
            </w:r>
          </w:p>
        </w:tc>
        <w:tc>
          <w:tcPr>
            <w:tcW w:w="12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CA84A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7/44</w:t>
            </w:r>
          </w:p>
        </w:tc>
      </w:tr>
      <w:tr w14:paraId="4E9891B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" w:type="dxa"/>
            <w:tcBorders>
              <w:left w:val="single" w:color="000000" w:sz="4" w:space="0"/>
              <w:bottom w:val="single" w:color="000000" w:sz="4" w:space="0"/>
            </w:tcBorders>
          </w:tcPr>
          <w:p w14:paraId="08CDD2B0">
            <w:pPr>
              <w:pStyle w:val="336"/>
              <w:ind w:left="40" w:hanging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5190" w:type="dxa"/>
            <w:tcBorders>
              <w:left w:val="single" w:color="000000" w:sz="4" w:space="0"/>
              <w:bottom w:val="single" w:color="000000" w:sz="4" w:space="0"/>
            </w:tcBorders>
          </w:tcPr>
          <w:p w14:paraId="2A0318A5">
            <w:pPr>
              <w:pStyle w:val="336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 w14:paraId="3E85ADA4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45/152</w:t>
            </w:r>
          </w:p>
        </w:tc>
        <w:tc>
          <w:tcPr>
            <w:tcW w:w="122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278982EF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45/152</w:t>
            </w:r>
          </w:p>
        </w:tc>
        <w:tc>
          <w:tcPr>
            <w:tcW w:w="99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4A5BF7BB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45/188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1E01FEC0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35/182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</w:tcBorders>
          </w:tcPr>
          <w:p w14:paraId="1CAD2571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35/182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</w:tcPr>
          <w:p w14:paraId="6816CAC2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35/182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2946CE87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20/125</w:t>
            </w:r>
          </w:p>
        </w:tc>
        <w:tc>
          <w:tcPr>
            <w:tcW w:w="12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26881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20/125</w:t>
            </w:r>
          </w:p>
        </w:tc>
      </w:tr>
      <w:tr w14:paraId="056DB7D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" w:type="dxa"/>
            <w:tcBorders>
              <w:left w:val="single" w:color="000000" w:sz="4" w:space="0"/>
              <w:bottom w:val="single" w:color="000000" w:sz="4" w:space="0"/>
            </w:tcBorders>
          </w:tcPr>
          <w:p w14:paraId="7745219C">
            <w:pPr>
              <w:pStyle w:val="336"/>
              <w:ind w:left="40" w:hanging="40"/>
              <w:contextualSpacing/>
              <w:rPr>
                <w:color w:val="2A6099"/>
              </w:rPr>
            </w:pPr>
            <w:r>
              <w:rPr>
                <w:color w:val="2A6099"/>
                <w:sz w:val="24"/>
                <w:szCs w:val="24"/>
                <w:lang w:val="en-US"/>
              </w:rPr>
              <w:t>5.</w:t>
            </w:r>
          </w:p>
        </w:tc>
        <w:tc>
          <w:tcPr>
            <w:tcW w:w="5190" w:type="dxa"/>
            <w:tcBorders>
              <w:left w:val="single" w:color="000000" w:sz="4" w:space="0"/>
              <w:bottom w:val="single" w:color="000000" w:sz="4" w:space="0"/>
            </w:tcBorders>
          </w:tcPr>
          <w:p w14:paraId="5142653C">
            <w:pPr>
              <w:pStyle w:val="336"/>
              <w:ind w:left="40"/>
              <w:contextualSpacing/>
              <w:rPr>
                <w:color w:val="2A6099"/>
              </w:rPr>
            </w:pPr>
            <w:r>
              <w:rPr>
                <w:color w:val="2A6099"/>
                <w:sz w:val="24"/>
                <w:szCs w:val="24"/>
              </w:rPr>
              <w:t>Тактическая подготовка</w:t>
            </w:r>
          </w:p>
        </w:tc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 w14:paraId="6150330E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1/4</w:t>
            </w:r>
          </w:p>
        </w:tc>
        <w:tc>
          <w:tcPr>
            <w:tcW w:w="122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03A83F3E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1/4</w:t>
            </w:r>
          </w:p>
        </w:tc>
        <w:tc>
          <w:tcPr>
            <w:tcW w:w="99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5A0BF27F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1/4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3F9DBDC2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3/16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</w:tcBorders>
          </w:tcPr>
          <w:p w14:paraId="07D69723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3/16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</w:tcPr>
          <w:p w14:paraId="7E2B932F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3/16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77D3A98D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4/25</w:t>
            </w:r>
          </w:p>
        </w:tc>
        <w:tc>
          <w:tcPr>
            <w:tcW w:w="12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D4C22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4/25</w:t>
            </w:r>
          </w:p>
        </w:tc>
      </w:tr>
      <w:tr w14:paraId="1E99710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" w:type="dxa"/>
            <w:tcBorders>
              <w:left w:val="single" w:color="000000" w:sz="4" w:space="0"/>
              <w:bottom w:val="single" w:color="000000" w:sz="4" w:space="0"/>
            </w:tcBorders>
          </w:tcPr>
          <w:p w14:paraId="1B41D6EA">
            <w:pPr>
              <w:pStyle w:val="336"/>
              <w:ind w:left="40" w:hanging="4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5190" w:type="dxa"/>
            <w:tcBorders>
              <w:left w:val="single" w:color="000000" w:sz="4" w:space="0"/>
              <w:bottom w:val="single" w:color="000000" w:sz="4" w:space="0"/>
            </w:tcBorders>
          </w:tcPr>
          <w:p w14:paraId="3FB0AD12">
            <w:pPr>
              <w:pStyle w:val="336"/>
              <w:ind w:left="40"/>
              <w:contextualSpacing/>
              <w:rPr>
                <w:color w:val="2A6099"/>
              </w:rPr>
            </w:pPr>
            <w:r>
              <w:rPr>
                <w:color w:val="2A6099"/>
                <w:sz w:val="24"/>
                <w:szCs w:val="24"/>
                <w:lang w:val="en-US"/>
              </w:rPr>
              <w:t>Теоретичес.подготовка</w:t>
            </w:r>
          </w:p>
        </w:tc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 w14:paraId="6FB00AB9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0,5/1,5</w:t>
            </w:r>
          </w:p>
        </w:tc>
        <w:tc>
          <w:tcPr>
            <w:tcW w:w="122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764F64B5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0,5/1,5</w:t>
            </w:r>
          </w:p>
        </w:tc>
        <w:tc>
          <w:tcPr>
            <w:tcW w:w="99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7AC98E49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0,5/2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6C442895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3/16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</w:tcBorders>
          </w:tcPr>
          <w:p w14:paraId="69A1171A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3/16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</w:tcPr>
          <w:p w14:paraId="038C4D0F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3/16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4E004E37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3/19</w:t>
            </w:r>
          </w:p>
        </w:tc>
        <w:tc>
          <w:tcPr>
            <w:tcW w:w="12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ED928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3/19</w:t>
            </w:r>
          </w:p>
        </w:tc>
      </w:tr>
      <w:tr w14:paraId="56221EE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" w:type="dxa"/>
            <w:tcBorders>
              <w:left w:val="single" w:color="000000" w:sz="4" w:space="0"/>
              <w:bottom w:val="single" w:color="000000" w:sz="4" w:space="0"/>
            </w:tcBorders>
          </w:tcPr>
          <w:p w14:paraId="1F3EF9E4">
            <w:pPr>
              <w:pStyle w:val="336"/>
              <w:ind w:left="40" w:hanging="4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5190" w:type="dxa"/>
            <w:tcBorders>
              <w:left w:val="single" w:color="000000" w:sz="4" w:space="0"/>
              <w:bottom w:val="single" w:color="000000" w:sz="4" w:space="0"/>
            </w:tcBorders>
          </w:tcPr>
          <w:p w14:paraId="5F90C735">
            <w:pPr>
              <w:pStyle w:val="336"/>
              <w:ind w:left="40"/>
              <w:contextualSpacing/>
              <w:rPr>
                <w:color w:val="2A6099"/>
              </w:rPr>
            </w:pPr>
            <w:r>
              <w:rPr>
                <w:color w:val="2A6099"/>
                <w:sz w:val="24"/>
                <w:szCs w:val="24"/>
                <w:lang w:val="en-US"/>
              </w:rPr>
              <w:t>Психологическая подготовка</w:t>
            </w:r>
          </w:p>
        </w:tc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 w14:paraId="638C291B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0,5/1,5</w:t>
            </w:r>
          </w:p>
        </w:tc>
        <w:tc>
          <w:tcPr>
            <w:tcW w:w="122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23375BD0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0,5/1,5</w:t>
            </w:r>
          </w:p>
        </w:tc>
        <w:tc>
          <w:tcPr>
            <w:tcW w:w="99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5A99B43A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0,5/2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60EC5882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2/10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</w:tcBorders>
          </w:tcPr>
          <w:p w14:paraId="65575A86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2/10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</w:tcPr>
          <w:p w14:paraId="201FD66B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2/10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0DBE7BBB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4/25</w:t>
            </w:r>
          </w:p>
        </w:tc>
        <w:tc>
          <w:tcPr>
            <w:tcW w:w="12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238EA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4/25</w:t>
            </w:r>
          </w:p>
        </w:tc>
      </w:tr>
      <w:tr w14:paraId="2B9D70B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" w:type="dxa"/>
            <w:tcBorders>
              <w:left w:val="single" w:color="000000" w:sz="4" w:space="0"/>
              <w:bottom w:val="single" w:color="000000" w:sz="4" w:space="0"/>
            </w:tcBorders>
          </w:tcPr>
          <w:p w14:paraId="0E57B24E">
            <w:pPr>
              <w:pStyle w:val="336"/>
              <w:ind w:left="40" w:hanging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5190" w:type="dxa"/>
            <w:tcBorders>
              <w:left w:val="single" w:color="000000" w:sz="4" w:space="0"/>
              <w:bottom w:val="single" w:color="000000" w:sz="4" w:space="0"/>
            </w:tcBorders>
          </w:tcPr>
          <w:p w14:paraId="5025AB1F">
            <w:pPr>
              <w:pStyle w:val="336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Инструкторская</w:t>
            </w:r>
            <w:r>
              <w:rPr>
                <w:sz w:val="24"/>
                <w:szCs w:val="24"/>
              </w:rPr>
              <w:t>, судейская практика</w:t>
            </w:r>
          </w:p>
        </w:tc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 w14:paraId="3898556A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0071F55F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194FB1FC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2B35F572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3/16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</w:tcBorders>
          </w:tcPr>
          <w:p w14:paraId="75D187AB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3/16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</w:tcPr>
          <w:p w14:paraId="5409ED9C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3/16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61253D39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3/18</w:t>
            </w:r>
          </w:p>
        </w:tc>
        <w:tc>
          <w:tcPr>
            <w:tcW w:w="12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FFABC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3/18</w:t>
            </w:r>
          </w:p>
        </w:tc>
      </w:tr>
      <w:tr w14:paraId="4B85C93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27EEDCDC">
            <w:pPr>
              <w:pStyle w:val="336"/>
              <w:ind w:left="40" w:hanging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190" w:type="dxa"/>
            <w:tcBorders>
              <w:left w:val="single" w:color="000000" w:sz="4" w:space="0"/>
              <w:bottom w:val="single" w:color="000000" w:sz="4" w:space="0"/>
            </w:tcBorders>
          </w:tcPr>
          <w:p w14:paraId="726C1208">
            <w:pPr>
              <w:pStyle w:val="336"/>
              <w:ind w:left="40"/>
              <w:contextualSpacing/>
              <w:rPr>
                <w:color w:val="800080"/>
              </w:rPr>
            </w:pPr>
            <w:r>
              <w:rPr>
                <w:color w:val="800080"/>
                <w:sz w:val="24"/>
                <w:szCs w:val="24"/>
              </w:rPr>
              <w:t>Медицинские,</w:t>
            </w:r>
          </w:p>
          <w:p w14:paraId="08BE271C">
            <w:pPr>
              <w:pStyle w:val="336"/>
              <w:ind w:left="40"/>
              <w:contextualSpacing/>
              <w:rPr>
                <w:color w:val="800080"/>
              </w:rPr>
            </w:pPr>
            <w:r>
              <w:rPr>
                <w:color w:val="800080"/>
              </w:rPr>
              <w:t>Медико-биологические мероприятия</w:t>
            </w:r>
          </w:p>
        </w:tc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 w14:paraId="0EBB1713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2/6</w:t>
            </w:r>
          </w:p>
        </w:tc>
        <w:tc>
          <w:tcPr>
            <w:tcW w:w="122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28C20FCB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2/6</w:t>
            </w:r>
          </w:p>
        </w:tc>
        <w:tc>
          <w:tcPr>
            <w:tcW w:w="99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72810D08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2/8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4B4FA77C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2/10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</w:tcBorders>
          </w:tcPr>
          <w:p w14:paraId="60EA4EBF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2/10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</w:tcPr>
          <w:p w14:paraId="1E29D1E1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2/10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7400B4D0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3/19</w:t>
            </w:r>
          </w:p>
        </w:tc>
        <w:tc>
          <w:tcPr>
            <w:tcW w:w="12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3DB06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3/19</w:t>
            </w:r>
          </w:p>
        </w:tc>
      </w:tr>
      <w:tr w14:paraId="5D1674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486459D4">
            <w:pPr>
              <w:pStyle w:val="336"/>
              <w:ind w:left="40"/>
              <w:contextualSpacing/>
            </w:pPr>
          </w:p>
        </w:tc>
        <w:tc>
          <w:tcPr>
            <w:tcW w:w="5190" w:type="dxa"/>
            <w:tcBorders>
              <w:left w:val="single" w:color="000000" w:sz="4" w:space="0"/>
              <w:bottom w:val="single" w:color="000000" w:sz="4" w:space="0"/>
            </w:tcBorders>
          </w:tcPr>
          <w:p w14:paraId="051ECD5E">
            <w:pPr>
              <w:pStyle w:val="336"/>
              <w:ind w:left="40"/>
              <w:contextualSpacing/>
              <w:rPr>
                <w:color w:val="800080"/>
              </w:rPr>
            </w:pPr>
            <w:r>
              <w:rPr>
                <w:color w:val="800080"/>
                <w:sz w:val="24"/>
                <w:szCs w:val="24"/>
                <w:lang w:val="en-US"/>
              </w:rPr>
              <w:t>Восстановительные</w:t>
            </w:r>
            <w:r>
              <w:rPr>
                <w:color w:val="800080"/>
                <w:sz w:val="24"/>
                <w:szCs w:val="24"/>
              </w:rPr>
              <w:t xml:space="preserve"> </w:t>
            </w:r>
            <w:r>
              <w:rPr>
                <w:color w:val="800080"/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 w14:paraId="1F4E6DD8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2/6</w:t>
            </w:r>
          </w:p>
        </w:tc>
        <w:tc>
          <w:tcPr>
            <w:tcW w:w="122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60F6BBD7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2/6</w:t>
            </w:r>
          </w:p>
        </w:tc>
        <w:tc>
          <w:tcPr>
            <w:tcW w:w="99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4E0C7F74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2/8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53A218E4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1/5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</w:tcBorders>
          </w:tcPr>
          <w:p w14:paraId="169AF03E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1/5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</w:tcPr>
          <w:p w14:paraId="0E956672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1/5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45802021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3/19</w:t>
            </w:r>
          </w:p>
        </w:tc>
        <w:tc>
          <w:tcPr>
            <w:tcW w:w="12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99D3D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3/19</w:t>
            </w:r>
          </w:p>
        </w:tc>
      </w:tr>
      <w:tr w14:paraId="1AE54BD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16ED37FC">
            <w:pPr>
              <w:pStyle w:val="336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5190" w:type="dxa"/>
            <w:tcBorders>
              <w:left w:val="single" w:color="000000" w:sz="4" w:space="0"/>
              <w:bottom w:val="single" w:color="000000" w:sz="4" w:space="0"/>
            </w:tcBorders>
          </w:tcPr>
          <w:p w14:paraId="5A5BD052">
            <w:pPr>
              <w:pStyle w:val="336"/>
              <w:ind w:left="40"/>
              <w:contextualSpacing/>
              <w:rPr>
                <w:color w:val="800080"/>
              </w:rPr>
            </w:pPr>
            <w:r>
              <w:rPr>
                <w:color w:val="800080"/>
                <w:sz w:val="24"/>
                <w:szCs w:val="24"/>
              </w:rPr>
              <w:t>Контрольные мероприятия (</w:t>
            </w:r>
            <w:r>
              <w:rPr>
                <w:color w:val="800080"/>
                <w:sz w:val="24"/>
                <w:szCs w:val="24"/>
                <w:lang w:eastAsia="ru-RU"/>
              </w:rPr>
              <w:t>тестирование и контроль)</w:t>
            </w:r>
          </w:p>
        </w:tc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 w14:paraId="5F5EC5D1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1/3</w:t>
            </w:r>
          </w:p>
        </w:tc>
        <w:tc>
          <w:tcPr>
            <w:tcW w:w="122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35F60BE5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1/3</w:t>
            </w:r>
          </w:p>
        </w:tc>
        <w:tc>
          <w:tcPr>
            <w:tcW w:w="99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2E5AA771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1/4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6D603D11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1/5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</w:tcBorders>
          </w:tcPr>
          <w:p w14:paraId="5D99E705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1/5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</w:tcPr>
          <w:p w14:paraId="24E96DAB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1/5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2B069A3E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2/12</w:t>
            </w:r>
          </w:p>
        </w:tc>
        <w:tc>
          <w:tcPr>
            <w:tcW w:w="12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3C49D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2/12</w:t>
            </w:r>
          </w:p>
        </w:tc>
      </w:tr>
      <w:tr w14:paraId="57451DC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" w:type="dxa"/>
            <w:tcBorders>
              <w:left w:val="single" w:color="000000" w:sz="4" w:space="0"/>
              <w:bottom w:val="single" w:color="000000" w:sz="4" w:space="0"/>
            </w:tcBorders>
          </w:tcPr>
          <w:p w14:paraId="5E8755C9">
            <w:pPr>
              <w:pStyle w:val="336"/>
              <w:ind w:left="40" w:hanging="40"/>
              <w:contextualSpacing/>
              <w:rPr>
                <w:color w:val="800080"/>
              </w:rPr>
            </w:pPr>
            <w:r>
              <w:rPr>
                <w:color w:val="800080"/>
                <w:sz w:val="24"/>
                <w:szCs w:val="24"/>
              </w:rPr>
              <w:t>8</w:t>
            </w:r>
          </w:p>
        </w:tc>
        <w:tc>
          <w:tcPr>
            <w:tcW w:w="5190" w:type="dxa"/>
            <w:tcBorders>
              <w:left w:val="single" w:color="000000" w:sz="4" w:space="0"/>
              <w:bottom w:val="single" w:color="000000" w:sz="4" w:space="0"/>
            </w:tcBorders>
          </w:tcPr>
          <w:p w14:paraId="4639BAE1">
            <w:pPr>
              <w:pStyle w:val="336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Интегральная подготовка</w:t>
            </w:r>
          </w:p>
        </w:tc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 w14:paraId="1E3758FF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33/100</w:t>
            </w:r>
          </w:p>
        </w:tc>
        <w:tc>
          <w:tcPr>
            <w:tcW w:w="122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2BE738BA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33/100</w:t>
            </w:r>
          </w:p>
        </w:tc>
        <w:tc>
          <w:tcPr>
            <w:tcW w:w="99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1E9BAFBA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33/138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74353290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21/110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</w:tcBorders>
          </w:tcPr>
          <w:p w14:paraId="614B19A9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21/110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</w:tcPr>
          <w:p w14:paraId="6778F9DA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21/110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676F6412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26/162</w:t>
            </w:r>
          </w:p>
        </w:tc>
        <w:tc>
          <w:tcPr>
            <w:tcW w:w="12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D7D61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26/162</w:t>
            </w:r>
          </w:p>
        </w:tc>
      </w:tr>
      <w:tr w14:paraId="27A1E3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1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5E53A70A">
            <w:pPr>
              <w:pStyle w:val="336"/>
              <w:ind w:left="40" w:hanging="4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</w:rPr>
              <w:t>Общее количество часов в год</w:t>
            </w:r>
          </w:p>
        </w:tc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 w14:paraId="382A722D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312</w:t>
            </w:r>
          </w:p>
        </w:tc>
        <w:tc>
          <w:tcPr>
            <w:tcW w:w="122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02BC39B7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312</w:t>
            </w:r>
          </w:p>
        </w:tc>
        <w:tc>
          <w:tcPr>
            <w:tcW w:w="99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4DF7BE67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</w:rPr>
              <w:t>416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03563053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520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</w:tcBorders>
          </w:tcPr>
          <w:p w14:paraId="5EDE3640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520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</w:tcPr>
          <w:p w14:paraId="1E1F1CF7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520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</w:tcPr>
          <w:p w14:paraId="2141EF44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624</w:t>
            </w:r>
          </w:p>
        </w:tc>
        <w:tc>
          <w:tcPr>
            <w:tcW w:w="12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0FBEB">
            <w:pPr>
              <w:pStyle w:val="336"/>
              <w:ind w:left="40"/>
              <w:contextualSpacing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624</w:t>
            </w:r>
          </w:p>
        </w:tc>
      </w:tr>
    </w:tbl>
    <w:p w14:paraId="1F3D8E78">
      <w:pPr>
        <w:pStyle w:val="27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14:paraId="49E9A5F1">
      <w:pPr>
        <w:spacing w:after="0" w:line="240" w:lineRule="auto"/>
        <w:ind w:left="949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>
        <w:rPr>
          <w:rFonts w:ascii="Times New Roman" w:hAnsi="Times New Roman" w:cs="Times New Roman"/>
          <w:b/>
          <w:sz w:val="28"/>
          <w:szCs w:val="28"/>
        </w:rPr>
        <w:t>«футбол»</w:t>
      </w:r>
    </w:p>
    <w:p w14:paraId="1AEC310F">
      <w:pPr>
        <w:spacing w:after="0" w:line="240" w:lineRule="auto"/>
        <w:ind w:left="720" w:righ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</w:p>
    <w:p w14:paraId="32860D94">
      <w:pPr>
        <w:spacing w:after="0" w:line="240" w:lineRule="auto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Приложение № 2</w:t>
      </w:r>
    </w:p>
    <w:p w14:paraId="5B959C1D">
      <w:pPr>
        <w:spacing w:after="0" w:line="240" w:lineRule="auto"/>
        <w:ind w:left="48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по виду спорта «футбол», </w:t>
      </w:r>
    </w:p>
    <w:p w14:paraId="596CB8D9">
      <w:pPr>
        <w:pStyle w:val="338"/>
        <w:ind w:left="538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23DD9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17E90A86">
      <w:pPr>
        <w:pStyle w:val="33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367"/>
        <w:tblW w:w="14892" w:type="dxa"/>
        <w:tblInd w:w="24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506"/>
        <w:gridCol w:w="3217"/>
        <w:gridCol w:w="9247"/>
        <w:gridCol w:w="1922"/>
      </w:tblGrid>
      <w:tr w14:paraId="2584CA09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A9204">
            <w:pPr>
              <w:pStyle w:val="336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№</w:t>
            </w:r>
          </w:p>
          <w:p w14:paraId="0554523C">
            <w:pPr>
              <w:pStyle w:val="336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п/п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97A56">
            <w:pPr>
              <w:pStyle w:val="336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Направление работы</w:t>
            </w:r>
          </w:p>
        </w:tc>
        <w:tc>
          <w:tcPr>
            <w:tcW w:w="9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96431">
            <w:pPr>
              <w:pStyle w:val="336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46B6A">
            <w:pPr>
              <w:pStyle w:val="336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Сроки проведения</w:t>
            </w:r>
          </w:p>
        </w:tc>
      </w:tr>
      <w:tr w14:paraId="58EFE79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4D1BD">
            <w:pPr>
              <w:pStyle w:val="336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14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88D8A">
            <w:pPr>
              <w:pStyle w:val="336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Профориентационная деятельность</w:t>
            </w:r>
          </w:p>
        </w:tc>
      </w:tr>
      <w:tr w14:paraId="14B1536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37204">
            <w:pPr>
              <w:pStyle w:val="336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F1158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Судейская практика</w:t>
            </w:r>
          </w:p>
        </w:tc>
        <w:tc>
          <w:tcPr>
            <w:tcW w:w="9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9CDCF">
            <w:pPr>
              <w:pStyle w:val="336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1A5F1E76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- практическое и теоретическое изучение и применение правил вида спорта и терминологии, принятой в виде спорта;</w:t>
            </w:r>
          </w:p>
          <w:p w14:paraId="483CCCE0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1B657947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04CAB301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C9315C0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BD092">
            <w:pPr>
              <w:pStyle w:val="336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 течение года</w:t>
            </w:r>
          </w:p>
        </w:tc>
      </w:tr>
      <w:tr w14:paraId="66C7B3A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67B23">
            <w:pPr>
              <w:pStyle w:val="336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1.2.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8DAE3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Инструкторская практика</w:t>
            </w:r>
          </w:p>
        </w:tc>
        <w:tc>
          <w:tcPr>
            <w:tcW w:w="9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DDFFD">
            <w:pPr>
              <w:pStyle w:val="336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68ADEBF2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344502EF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4EB18BF7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>
              <w:rPr>
                <w:bCs/>
                <w:sz w:val="24"/>
                <w:szCs w:val="24"/>
                <w:lang w:val="ru-RU"/>
              </w:rPr>
              <w:br w:type="textWrapping"/>
            </w:r>
            <w:r>
              <w:rPr>
                <w:bCs/>
                <w:sz w:val="24"/>
                <w:szCs w:val="24"/>
                <w:lang w:val="ru-RU"/>
              </w:rPr>
              <w:t>- формирование сознательного отношения к учебно-тренировочному и соревновательному процессам;</w:t>
            </w:r>
          </w:p>
          <w:p w14:paraId="53757B72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53280120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BC38B">
            <w:pPr>
              <w:pStyle w:val="336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 течение года</w:t>
            </w:r>
          </w:p>
        </w:tc>
      </w:tr>
      <w:tr w14:paraId="3B3F646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892A9">
            <w:pPr>
              <w:pStyle w:val="336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14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22015">
            <w:pPr>
              <w:pStyle w:val="336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Здоровьесбережение</w:t>
            </w:r>
          </w:p>
        </w:tc>
      </w:tr>
      <w:tr w14:paraId="5C857BE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6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F597B">
            <w:pPr>
              <w:pStyle w:val="336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2.1.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6F413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7E7B127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68AD5EC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3816BCE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18E759A">
            <w:pPr>
              <w:widowControl w:val="0"/>
              <w:tabs>
                <w:tab w:val="left" w:pos="5812"/>
              </w:tabs>
              <w:spacing w:after="0" w:line="240" w:lineRule="auto"/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9CB25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4C1249D2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135E38E2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568616E7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5B03A">
            <w:pPr>
              <w:pStyle w:val="336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 течение года</w:t>
            </w:r>
          </w:p>
        </w:tc>
      </w:tr>
      <w:tr w14:paraId="1E6E807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A3222">
            <w:pPr>
              <w:pStyle w:val="336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2.2.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69DA7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Режим питания и отдыха</w:t>
            </w:r>
          </w:p>
        </w:tc>
        <w:tc>
          <w:tcPr>
            <w:tcW w:w="9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283F8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процессыобучающихся</w:t>
            </w:r>
            <w:r>
              <w:rPr>
                <w:bCs/>
                <w:sz w:val="24"/>
                <w:szCs w:val="24"/>
                <w:lang w:val="ru-RU"/>
              </w:rPr>
              <w:t>:</w:t>
            </w:r>
          </w:p>
          <w:p w14:paraId="2D7133F1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- </w:t>
            </w:r>
            <w:r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2154A068">
            <w:pPr>
              <w:pStyle w:val="336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7B6EF">
            <w:pPr>
              <w:pStyle w:val="336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 течение года</w:t>
            </w:r>
          </w:p>
        </w:tc>
      </w:tr>
      <w:tr w14:paraId="43C4594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D87BE">
            <w:pPr>
              <w:pStyle w:val="336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14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62802">
            <w:pPr>
              <w:pStyle w:val="336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Патриотическое воспитание обучающихся</w:t>
            </w:r>
          </w:p>
        </w:tc>
      </w:tr>
      <w:tr w14:paraId="4B93607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5EC74">
            <w:pPr>
              <w:pStyle w:val="336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3.1.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77C07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6C94B51F">
            <w:pPr>
              <w:pStyle w:val="14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9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688FB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3F1F2DDB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</w:t>
            </w:r>
          </w:p>
          <w:p w14:paraId="1FE0B8D6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0902D">
            <w:pPr>
              <w:pStyle w:val="336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 течение года</w:t>
            </w:r>
          </w:p>
        </w:tc>
      </w:tr>
      <w:tr w14:paraId="03769C2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C2397">
            <w:pPr>
              <w:pStyle w:val="336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3.2.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59D6E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50ACBDF1">
            <w:pPr>
              <w:widowControl w:val="0"/>
              <w:spacing w:after="0" w:line="240" w:lineRule="auto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9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D696F">
            <w:pPr>
              <w:pStyle w:val="336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в:- физкультурных и спортивно-массовых мероприятиях, спортивных соревнованиях, в том числе в</w:t>
            </w:r>
            <w:r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>
              <w:rPr>
                <w:sz w:val="24"/>
                <w:szCs w:val="24"/>
                <w:lang w:val="ru-RU"/>
              </w:rPr>
              <w:t>церемониях</w:t>
            </w:r>
            <w:r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7909FB38">
            <w:pPr>
              <w:pStyle w:val="336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75B67">
            <w:pPr>
              <w:pStyle w:val="336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 течение года</w:t>
            </w:r>
          </w:p>
        </w:tc>
      </w:tr>
      <w:tr w14:paraId="6C9A1285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602C3">
            <w:pPr>
              <w:pStyle w:val="336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14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9962B">
            <w:pPr>
              <w:pStyle w:val="336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Развитие творческого мышления</w:t>
            </w:r>
          </w:p>
        </w:tc>
      </w:tr>
      <w:tr w14:paraId="18D88AD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0ACF6">
            <w:pPr>
              <w:pStyle w:val="336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4.1.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5467F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9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8FE16">
            <w:pPr>
              <w:pStyle w:val="336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3115DB95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38498013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20E84325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400A6B4F">
            <w:pPr>
              <w:pStyle w:val="336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073E34C3">
            <w:pPr>
              <w:pStyle w:val="336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6B15E">
            <w:pPr>
              <w:pStyle w:val="336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 течение года</w:t>
            </w:r>
          </w:p>
        </w:tc>
      </w:tr>
    </w:tbl>
    <w:p w14:paraId="469C89B3">
      <w:pPr>
        <w:framePr w:h="8214" w:hRule="exact" w:wrap="auto" w:vAnchor="margin" w:hAnchor="text" w:y="1844"/>
        <w:sectPr>
          <w:headerReference r:id="rId18" w:type="first"/>
          <w:headerReference r:id="rId17" w:type="default"/>
          <w:footerReference r:id="rId19" w:type="default"/>
          <w:pgSz w:w="16838" w:h="11906" w:orient="landscape"/>
          <w:pgMar w:top="1134" w:right="567" w:bottom="1134" w:left="1134" w:header="709" w:footer="709" w:gutter="0"/>
          <w:cols w:space="720" w:num="1"/>
          <w:formProt w:val="0"/>
          <w:titlePg/>
          <w:docGrid w:linePitch="299" w:charSpace="4096"/>
        </w:sectPr>
      </w:pPr>
      <w:r>
        <w:br w:type="page"/>
      </w:r>
    </w:p>
    <w:p w14:paraId="534856BF">
      <w:pPr>
        <w:pStyle w:val="27"/>
        <w:spacing w:after="0" w:line="240" w:lineRule="auto"/>
        <w:ind w:left="8505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№ 3</w:t>
      </w:r>
    </w:p>
    <w:p w14:paraId="66EB3A99">
      <w:pPr>
        <w:spacing w:after="0" w:line="240" w:lineRule="auto"/>
        <w:ind w:left="850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«футбол», </w:t>
      </w:r>
    </w:p>
    <w:p w14:paraId="17BF58E1">
      <w:pPr>
        <w:pStyle w:val="33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6BCB3743">
      <w:pPr>
        <w:pStyle w:val="27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19"/>
        <w:tblW w:w="15031" w:type="dxa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3400"/>
        <w:gridCol w:w="4318"/>
        <w:gridCol w:w="3127"/>
        <w:gridCol w:w="2679"/>
      </w:tblGrid>
      <w:tr w14:paraId="48D3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</w:tcPr>
          <w:p w14:paraId="6201E9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Спортсмены</w:t>
            </w:r>
          </w:p>
        </w:tc>
        <w:tc>
          <w:tcPr>
            <w:tcW w:w="3400" w:type="dxa"/>
          </w:tcPr>
          <w:p w14:paraId="759129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4318" w:type="dxa"/>
          </w:tcPr>
          <w:p w14:paraId="798B1C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Тема</w:t>
            </w:r>
          </w:p>
          <w:p w14:paraId="439E1A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1DBA9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679" w:type="dxa"/>
          </w:tcPr>
          <w:p w14:paraId="0E5110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Сроки проведения</w:t>
            </w:r>
          </w:p>
        </w:tc>
      </w:tr>
      <w:tr w14:paraId="761F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Merge w:val="restart"/>
          </w:tcPr>
          <w:p w14:paraId="1E6CF2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805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3400" w:type="dxa"/>
          </w:tcPr>
          <w:p w14:paraId="7F8335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 Веселые старты</w:t>
            </w:r>
          </w:p>
        </w:tc>
        <w:tc>
          <w:tcPr>
            <w:tcW w:w="4318" w:type="dxa"/>
          </w:tcPr>
          <w:p w14:paraId="0911AF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«Честная игра»</w:t>
            </w:r>
          </w:p>
        </w:tc>
        <w:tc>
          <w:tcPr>
            <w:tcW w:w="3127" w:type="dxa"/>
          </w:tcPr>
          <w:p w14:paraId="1E195B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Тренер</w:t>
            </w:r>
          </w:p>
        </w:tc>
        <w:tc>
          <w:tcPr>
            <w:tcW w:w="2679" w:type="dxa"/>
          </w:tcPr>
          <w:p w14:paraId="4F7C41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1-2 раза в год</w:t>
            </w:r>
          </w:p>
        </w:tc>
      </w:tr>
      <w:tr w14:paraId="58D2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Merge w:val="continue"/>
          </w:tcPr>
          <w:p w14:paraId="0C80C4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38ABE0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 Теоретическое занятие</w:t>
            </w:r>
          </w:p>
        </w:tc>
        <w:tc>
          <w:tcPr>
            <w:tcW w:w="4318" w:type="dxa"/>
          </w:tcPr>
          <w:p w14:paraId="2A8D2C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«Ценности спорта. Честная игра»</w:t>
            </w:r>
          </w:p>
        </w:tc>
        <w:tc>
          <w:tcPr>
            <w:tcW w:w="3127" w:type="dxa"/>
          </w:tcPr>
          <w:p w14:paraId="4B9A1B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Инструктор-методист ЦСП</w:t>
            </w:r>
          </w:p>
        </w:tc>
        <w:tc>
          <w:tcPr>
            <w:tcW w:w="2679" w:type="dxa"/>
          </w:tcPr>
          <w:p w14:paraId="36B4D8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раз в год</w:t>
            </w:r>
          </w:p>
        </w:tc>
      </w:tr>
      <w:tr w14:paraId="3358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Merge w:val="continue"/>
          </w:tcPr>
          <w:p w14:paraId="501A67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759481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 Антидопинговая викторина</w:t>
            </w:r>
          </w:p>
        </w:tc>
        <w:tc>
          <w:tcPr>
            <w:tcW w:w="4318" w:type="dxa"/>
          </w:tcPr>
          <w:p w14:paraId="417063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«Играй честно»</w:t>
            </w:r>
          </w:p>
        </w:tc>
        <w:tc>
          <w:tcPr>
            <w:tcW w:w="3127" w:type="dxa"/>
          </w:tcPr>
          <w:p w14:paraId="100CFB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Инструктор-методист ЦСП</w:t>
            </w:r>
          </w:p>
        </w:tc>
        <w:tc>
          <w:tcPr>
            <w:tcW w:w="2679" w:type="dxa"/>
          </w:tcPr>
          <w:p w14:paraId="5E1349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 назначению</w:t>
            </w:r>
          </w:p>
        </w:tc>
      </w:tr>
      <w:tr w14:paraId="1104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Merge w:val="continue"/>
          </w:tcPr>
          <w:p w14:paraId="7D59FE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562CD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 Онлайн обучение на сайте РУСАДА</w:t>
            </w:r>
          </w:p>
        </w:tc>
        <w:tc>
          <w:tcPr>
            <w:tcW w:w="4318" w:type="dxa"/>
          </w:tcPr>
          <w:p w14:paraId="078F56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«Ценности чистого спорта»</w:t>
            </w:r>
          </w:p>
        </w:tc>
        <w:tc>
          <w:tcPr>
            <w:tcW w:w="3127" w:type="dxa"/>
          </w:tcPr>
          <w:p w14:paraId="5C410B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Спортсмен</w:t>
            </w:r>
          </w:p>
        </w:tc>
        <w:tc>
          <w:tcPr>
            <w:tcW w:w="2679" w:type="dxa"/>
          </w:tcPr>
          <w:p w14:paraId="1B878C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раз в год</w:t>
            </w:r>
          </w:p>
        </w:tc>
      </w:tr>
      <w:tr w14:paraId="5F68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Merge w:val="continue"/>
          </w:tcPr>
          <w:p w14:paraId="09A1ED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67D533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 Семинар для тренеров</w:t>
            </w:r>
          </w:p>
        </w:tc>
        <w:tc>
          <w:tcPr>
            <w:tcW w:w="4318" w:type="dxa"/>
          </w:tcPr>
          <w:p w14:paraId="72A8D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«Роль тренера и родителей в процессе формирования антидопинговой культуры»</w:t>
            </w:r>
          </w:p>
        </w:tc>
        <w:tc>
          <w:tcPr>
            <w:tcW w:w="3127" w:type="dxa"/>
          </w:tcPr>
          <w:p w14:paraId="71534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Инструктор-методист ЦСП</w:t>
            </w:r>
          </w:p>
        </w:tc>
        <w:tc>
          <w:tcPr>
            <w:tcW w:w="2679" w:type="dxa"/>
          </w:tcPr>
          <w:p w14:paraId="1B63E7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1-2 раза в год</w:t>
            </w:r>
          </w:p>
        </w:tc>
      </w:tr>
      <w:tr w14:paraId="00A0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Merge w:val="restart"/>
          </w:tcPr>
          <w:p w14:paraId="40E6FD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Тренировочный этап (спортивной</w:t>
            </w:r>
          </w:p>
          <w:p w14:paraId="742FF2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специализации)</w:t>
            </w:r>
          </w:p>
        </w:tc>
        <w:tc>
          <w:tcPr>
            <w:tcW w:w="3400" w:type="dxa"/>
          </w:tcPr>
          <w:p w14:paraId="400DC8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1.Веселые старты</w:t>
            </w:r>
          </w:p>
        </w:tc>
        <w:tc>
          <w:tcPr>
            <w:tcW w:w="4318" w:type="dxa"/>
          </w:tcPr>
          <w:p w14:paraId="410A02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«Честная игра»</w:t>
            </w:r>
          </w:p>
        </w:tc>
        <w:tc>
          <w:tcPr>
            <w:tcW w:w="3127" w:type="dxa"/>
          </w:tcPr>
          <w:p w14:paraId="5AC120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Тренер</w:t>
            </w:r>
          </w:p>
        </w:tc>
        <w:tc>
          <w:tcPr>
            <w:tcW w:w="2679" w:type="dxa"/>
          </w:tcPr>
          <w:p w14:paraId="697067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1-2 раза в год</w:t>
            </w:r>
          </w:p>
        </w:tc>
      </w:tr>
      <w:tr w14:paraId="30F5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Merge w:val="continue"/>
          </w:tcPr>
          <w:p w14:paraId="78778B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15DD27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2.Онлайн обучение на сайте РУСАДА</w:t>
            </w:r>
          </w:p>
        </w:tc>
        <w:tc>
          <w:tcPr>
            <w:tcW w:w="4318" w:type="dxa"/>
          </w:tcPr>
          <w:p w14:paraId="1E324E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Антидопинговый онлайн-курс</w:t>
            </w:r>
          </w:p>
        </w:tc>
        <w:tc>
          <w:tcPr>
            <w:tcW w:w="3127" w:type="dxa"/>
          </w:tcPr>
          <w:p w14:paraId="384B74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Спортсмен</w:t>
            </w:r>
          </w:p>
        </w:tc>
        <w:tc>
          <w:tcPr>
            <w:tcW w:w="2679" w:type="dxa"/>
          </w:tcPr>
          <w:p w14:paraId="5C9C67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раз в год</w:t>
            </w:r>
          </w:p>
        </w:tc>
      </w:tr>
      <w:tr w14:paraId="3D600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Merge w:val="continue"/>
          </w:tcPr>
          <w:p w14:paraId="4D4AF9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67C363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 Практическая работа с международным стандартом «Запрещенный список»</w:t>
            </w:r>
          </w:p>
        </w:tc>
        <w:tc>
          <w:tcPr>
            <w:tcW w:w="4318" w:type="dxa"/>
          </w:tcPr>
          <w:p w14:paraId="0F9EF5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Проверка лекарственных препаратов по стандартам</w:t>
            </w:r>
          </w:p>
        </w:tc>
        <w:tc>
          <w:tcPr>
            <w:tcW w:w="3127" w:type="dxa"/>
          </w:tcPr>
          <w:p w14:paraId="3893A3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Тренер</w:t>
            </w:r>
          </w:p>
        </w:tc>
        <w:tc>
          <w:tcPr>
            <w:tcW w:w="2679" w:type="dxa"/>
          </w:tcPr>
          <w:p w14:paraId="21ABCA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раз в месяц</w:t>
            </w:r>
          </w:p>
        </w:tc>
      </w:tr>
      <w:tr w14:paraId="12E5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Merge w:val="continue"/>
          </w:tcPr>
          <w:p w14:paraId="3ACC2D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279069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4.Семинар для спортсменов и тренеров</w:t>
            </w:r>
          </w:p>
        </w:tc>
        <w:tc>
          <w:tcPr>
            <w:tcW w:w="4318" w:type="dxa"/>
          </w:tcPr>
          <w:p w14:paraId="11E7F2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«Виды нарушений антидопинговых правил»</w:t>
            </w:r>
          </w:p>
        </w:tc>
        <w:tc>
          <w:tcPr>
            <w:tcW w:w="3127" w:type="dxa"/>
          </w:tcPr>
          <w:p w14:paraId="2AE706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Инструктор-методист ЦСП</w:t>
            </w:r>
          </w:p>
        </w:tc>
        <w:tc>
          <w:tcPr>
            <w:tcW w:w="2679" w:type="dxa"/>
          </w:tcPr>
          <w:p w14:paraId="53E994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1-2 раза в год</w:t>
            </w:r>
          </w:p>
        </w:tc>
      </w:tr>
      <w:tr w14:paraId="4080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Merge w:val="continue"/>
          </w:tcPr>
          <w:p w14:paraId="751571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6224D1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 Родительский всеобуч</w:t>
            </w:r>
          </w:p>
        </w:tc>
        <w:tc>
          <w:tcPr>
            <w:tcW w:w="4318" w:type="dxa"/>
          </w:tcPr>
          <w:p w14:paraId="0FFA4D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«Роль родителей в процессе формиро вания антидопинговой культуры»</w:t>
            </w:r>
          </w:p>
        </w:tc>
        <w:tc>
          <w:tcPr>
            <w:tcW w:w="3127" w:type="dxa"/>
          </w:tcPr>
          <w:p w14:paraId="089D0D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Тренер</w:t>
            </w:r>
          </w:p>
        </w:tc>
        <w:tc>
          <w:tcPr>
            <w:tcW w:w="2679" w:type="dxa"/>
          </w:tcPr>
          <w:p w14:paraId="65DAF4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1-2 раза в год</w:t>
            </w:r>
          </w:p>
        </w:tc>
      </w:tr>
      <w:tr w14:paraId="5D29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Merge w:val="restart"/>
          </w:tcPr>
          <w:p w14:paraId="04850A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Этап совершенствования, высшего</w:t>
            </w:r>
          </w:p>
          <w:p w14:paraId="6EA9A8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спортивного мастерства</w:t>
            </w:r>
          </w:p>
          <w:p w14:paraId="70D1E8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328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10468C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 Онлайн обучение на сайте РУСАДА</w:t>
            </w:r>
          </w:p>
        </w:tc>
        <w:tc>
          <w:tcPr>
            <w:tcW w:w="4318" w:type="dxa"/>
          </w:tcPr>
          <w:p w14:paraId="68B573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Антидопинговый онлайн-курс</w:t>
            </w:r>
          </w:p>
        </w:tc>
        <w:tc>
          <w:tcPr>
            <w:tcW w:w="3127" w:type="dxa"/>
          </w:tcPr>
          <w:p w14:paraId="6BF873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Спортсмен</w:t>
            </w:r>
          </w:p>
        </w:tc>
        <w:tc>
          <w:tcPr>
            <w:tcW w:w="2679" w:type="dxa"/>
          </w:tcPr>
          <w:p w14:paraId="6FAD8F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раз в год</w:t>
            </w:r>
          </w:p>
        </w:tc>
      </w:tr>
      <w:tr w14:paraId="40BC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Merge w:val="continue"/>
          </w:tcPr>
          <w:p w14:paraId="00DEE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4687FF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 Семинар</w:t>
            </w:r>
          </w:p>
        </w:tc>
        <w:tc>
          <w:tcPr>
            <w:tcW w:w="4318" w:type="dxa"/>
          </w:tcPr>
          <w:p w14:paraId="05F617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«Виды нарушений антидопинговых правил»«Процедура допинг- контроля»</w:t>
            </w:r>
          </w:p>
          <w:p w14:paraId="090CB1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«Подача запросов на ТИ»</w:t>
            </w:r>
          </w:p>
          <w:p w14:paraId="628956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«Система АДАМС»</w:t>
            </w:r>
          </w:p>
        </w:tc>
        <w:tc>
          <w:tcPr>
            <w:tcW w:w="3127" w:type="dxa"/>
          </w:tcPr>
          <w:p w14:paraId="24D125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Инструктор-методист ЦСП</w:t>
            </w:r>
          </w:p>
        </w:tc>
        <w:tc>
          <w:tcPr>
            <w:tcW w:w="2679" w:type="dxa"/>
          </w:tcPr>
          <w:p w14:paraId="6B5270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1-2 раза в год</w:t>
            </w:r>
          </w:p>
        </w:tc>
      </w:tr>
    </w:tbl>
    <w:p w14:paraId="471B6DDB">
      <w:pPr>
        <w:pStyle w:val="33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8407B">
      <w:pP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№ 4</w:t>
      </w:r>
    </w:p>
    <w:p w14:paraId="5DF891EF">
      <w:pPr>
        <w:pStyle w:val="14"/>
        <w:spacing w:before="5"/>
        <w:contextualSpacing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Учебно-тематический план по теоретической подготовке</w:t>
      </w:r>
    </w:p>
    <w:p w14:paraId="789302C5">
      <w:pPr>
        <w:pStyle w:val="14"/>
        <w:spacing w:before="5"/>
        <w:contextualSpacing/>
        <w:jc w:val="center"/>
        <w:rPr>
          <w:rFonts w:eastAsia="Calibri"/>
          <w:sz w:val="28"/>
          <w:szCs w:val="28"/>
        </w:rPr>
      </w:pPr>
    </w:p>
    <w:tbl>
      <w:tblPr>
        <w:tblStyle w:val="19"/>
        <w:tblW w:w="15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2802"/>
        <w:gridCol w:w="1523"/>
        <w:gridCol w:w="1493"/>
        <w:gridCol w:w="7585"/>
      </w:tblGrid>
      <w:tr w14:paraId="476AE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Align w:val="center"/>
          </w:tcPr>
          <w:p w14:paraId="05105D29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02" w:type="dxa"/>
            <w:vAlign w:val="center"/>
          </w:tcPr>
          <w:p w14:paraId="76CD8DCA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523" w:type="dxa"/>
            <w:vAlign w:val="center"/>
          </w:tcPr>
          <w:p w14:paraId="107685A9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493" w:type="dxa"/>
            <w:vAlign w:val="center"/>
          </w:tcPr>
          <w:p w14:paraId="2EA6BAAB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585" w:type="dxa"/>
            <w:vAlign w:val="center"/>
          </w:tcPr>
          <w:p w14:paraId="0791938A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Краткое содержание</w:t>
            </w:r>
          </w:p>
        </w:tc>
      </w:tr>
      <w:tr w14:paraId="0802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restart"/>
            <w:vAlign w:val="center"/>
          </w:tcPr>
          <w:p w14:paraId="302029D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02" w:type="dxa"/>
            <w:vAlign w:val="center"/>
          </w:tcPr>
          <w:p w14:paraId="3976F0E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Calibri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523" w:type="dxa"/>
            <w:vAlign w:val="center"/>
          </w:tcPr>
          <w:p w14:paraId="14A4839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120/180</w:t>
            </w:r>
          </w:p>
        </w:tc>
        <w:tc>
          <w:tcPr>
            <w:tcW w:w="1493" w:type="dxa"/>
            <w:vAlign w:val="center"/>
          </w:tcPr>
          <w:p w14:paraId="13B122BC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5" w:type="dxa"/>
          </w:tcPr>
          <w:p w14:paraId="0247BC2F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F6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59A6F5B3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2300F51A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История возникновения вида спорта и его развитие</w:t>
            </w:r>
          </w:p>
        </w:tc>
        <w:tc>
          <w:tcPr>
            <w:tcW w:w="1523" w:type="dxa"/>
            <w:vAlign w:val="center"/>
          </w:tcPr>
          <w:p w14:paraId="2DF8C398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13/20</w:t>
            </w:r>
          </w:p>
        </w:tc>
        <w:tc>
          <w:tcPr>
            <w:tcW w:w="1493" w:type="dxa"/>
            <w:vAlign w:val="center"/>
          </w:tcPr>
          <w:p w14:paraId="5C62EFB3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сентябрь</w:t>
            </w:r>
          </w:p>
        </w:tc>
        <w:tc>
          <w:tcPr>
            <w:tcW w:w="7585" w:type="dxa"/>
          </w:tcPr>
          <w:p w14:paraId="36C7773A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14:paraId="00B4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01940202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2198E3AD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523" w:type="dxa"/>
            <w:vAlign w:val="center"/>
          </w:tcPr>
          <w:p w14:paraId="7EE70DD8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13/20</w:t>
            </w:r>
          </w:p>
        </w:tc>
        <w:tc>
          <w:tcPr>
            <w:tcW w:w="1493" w:type="dxa"/>
            <w:vAlign w:val="center"/>
          </w:tcPr>
          <w:p w14:paraId="65144603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октябрь</w:t>
            </w:r>
          </w:p>
        </w:tc>
        <w:tc>
          <w:tcPr>
            <w:tcW w:w="7585" w:type="dxa"/>
          </w:tcPr>
          <w:p w14:paraId="3C7C8D7F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14:paraId="6305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36" w:type="dxa"/>
            <w:vMerge w:val="continue"/>
            <w:vAlign w:val="center"/>
          </w:tcPr>
          <w:p w14:paraId="5BBBF01B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1F75F7CE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523" w:type="dxa"/>
            <w:vAlign w:val="center"/>
          </w:tcPr>
          <w:p w14:paraId="41CF2FCF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13/20</w:t>
            </w:r>
          </w:p>
        </w:tc>
        <w:tc>
          <w:tcPr>
            <w:tcW w:w="1493" w:type="dxa"/>
            <w:vAlign w:val="center"/>
          </w:tcPr>
          <w:p w14:paraId="6547E20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ноябрь</w:t>
            </w:r>
          </w:p>
        </w:tc>
        <w:tc>
          <w:tcPr>
            <w:tcW w:w="7585" w:type="dxa"/>
          </w:tcPr>
          <w:p w14:paraId="2AB41DA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14:paraId="4A34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0F28CFDF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34C9B5FA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Закаливание организма</w:t>
            </w:r>
          </w:p>
        </w:tc>
        <w:tc>
          <w:tcPr>
            <w:tcW w:w="1523" w:type="dxa"/>
            <w:vAlign w:val="center"/>
          </w:tcPr>
          <w:p w14:paraId="63D703B4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13/20</w:t>
            </w:r>
          </w:p>
        </w:tc>
        <w:tc>
          <w:tcPr>
            <w:tcW w:w="1493" w:type="dxa"/>
            <w:vAlign w:val="center"/>
          </w:tcPr>
          <w:p w14:paraId="7508EFD3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декабрь</w:t>
            </w:r>
          </w:p>
        </w:tc>
        <w:tc>
          <w:tcPr>
            <w:tcW w:w="7585" w:type="dxa"/>
          </w:tcPr>
          <w:p w14:paraId="6B40FB15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Знания и основные правила закаливания. Закаливание воздухом, водой, солнцем. Закаливание на занятиях физической культуры и спортом.</w:t>
            </w:r>
          </w:p>
        </w:tc>
      </w:tr>
      <w:tr w14:paraId="5800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489DE508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5DEA0B2B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523" w:type="dxa"/>
            <w:vAlign w:val="center"/>
          </w:tcPr>
          <w:p w14:paraId="134738CC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13/20</w:t>
            </w:r>
          </w:p>
        </w:tc>
        <w:tc>
          <w:tcPr>
            <w:tcW w:w="1493" w:type="dxa"/>
            <w:vAlign w:val="center"/>
          </w:tcPr>
          <w:p w14:paraId="6082F80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январь</w:t>
            </w:r>
          </w:p>
        </w:tc>
        <w:tc>
          <w:tcPr>
            <w:tcW w:w="7585" w:type="dxa"/>
          </w:tcPr>
          <w:p w14:paraId="3CA9D89C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14:paraId="6391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7F08AB09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3BC7EBFC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523" w:type="dxa"/>
            <w:vAlign w:val="center"/>
          </w:tcPr>
          <w:p w14:paraId="669DB704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13/20</w:t>
            </w:r>
          </w:p>
        </w:tc>
        <w:tc>
          <w:tcPr>
            <w:tcW w:w="1493" w:type="dxa"/>
            <w:vAlign w:val="center"/>
          </w:tcPr>
          <w:p w14:paraId="379908FD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май</w:t>
            </w:r>
          </w:p>
        </w:tc>
        <w:tc>
          <w:tcPr>
            <w:tcW w:w="7585" w:type="dxa"/>
          </w:tcPr>
          <w:p w14:paraId="0963149A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14:paraId="112E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47BC5645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2D534134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523" w:type="dxa"/>
            <w:vAlign w:val="center"/>
          </w:tcPr>
          <w:p w14:paraId="2AD25027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14/20</w:t>
            </w:r>
          </w:p>
        </w:tc>
        <w:tc>
          <w:tcPr>
            <w:tcW w:w="1493" w:type="dxa"/>
            <w:vAlign w:val="center"/>
          </w:tcPr>
          <w:p w14:paraId="2B134C57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июнь</w:t>
            </w:r>
          </w:p>
        </w:tc>
        <w:tc>
          <w:tcPr>
            <w:tcW w:w="7585" w:type="dxa"/>
          </w:tcPr>
          <w:p w14:paraId="743609C5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14:paraId="19F6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527F214B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7B7E80F9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Режим дня и питание обучающихся</w:t>
            </w:r>
          </w:p>
        </w:tc>
        <w:tc>
          <w:tcPr>
            <w:tcW w:w="1523" w:type="dxa"/>
            <w:vAlign w:val="center"/>
          </w:tcPr>
          <w:p w14:paraId="360E55D4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14/20</w:t>
            </w:r>
          </w:p>
        </w:tc>
        <w:tc>
          <w:tcPr>
            <w:tcW w:w="1493" w:type="dxa"/>
            <w:vAlign w:val="center"/>
          </w:tcPr>
          <w:p w14:paraId="2698DE3D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август</w:t>
            </w:r>
          </w:p>
        </w:tc>
        <w:tc>
          <w:tcPr>
            <w:tcW w:w="7585" w:type="dxa"/>
          </w:tcPr>
          <w:p w14:paraId="7A8E517C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14:paraId="7F0D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5925E141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30AD4E13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523" w:type="dxa"/>
            <w:vAlign w:val="center"/>
          </w:tcPr>
          <w:p w14:paraId="76AFBC17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14/20</w:t>
            </w:r>
          </w:p>
        </w:tc>
        <w:tc>
          <w:tcPr>
            <w:tcW w:w="1493" w:type="dxa"/>
            <w:vAlign w:val="center"/>
          </w:tcPr>
          <w:p w14:paraId="3C287928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ноябрь-май</w:t>
            </w:r>
          </w:p>
        </w:tc>
        <w:tc>
          <w:tcPr>
            <w:tcW w:w="7585" w:type="dxa"/>
          </w:tcPr>
          <w:p w14:paraId="1F4F330D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14:paraId="7E4B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restart"/>
            <w:vAlign w:val="center"/>
          </w:tcPr>
          <w:p w14:paraId="687CBD2E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Учебно-трениро-вочный</w:t>
            </w:r>
          </w:p>
          <w:p w14:paraId="335289CE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этап (этап спортивной специализа-ции)</w:t>
            </w:r>
          </w:p>
        </w:tc>
        <w:tc>
          <w:tcPr>
            <w:tcW w:w="2802" w:type="dxa"/>
            <w:vAlign w:val="center"/>
          </w:tcPr>
          <w:p w14:paraId="37C3A317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Calibri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523" w:type="dxa"/>
            <w:vAlign w:val="center"/>
          </w:tcPr>
          <w:p w14:paraId="2FD206E4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  <w:b/>
                <w:bCs/>
              </w:rPr>
              <w:t>600/960</w:t>
            </w:r>
          </w:p>
        </w:tc>
        <w:tc>
          <w:tcPr>
            <w:tcW w:w="1493" w:type="dxa"/>
            <w:vAlign w:val="center"/>
          </w:tcPr>
          <w:p w14:paraId="09FD7807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5" w:type="dxa"/>
          </w:tcPr>
          <w:p w14:paraId="53085EC3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14:paraId="3E81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5B4637AD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75A3F307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523" w:type="dxa"/>
            <w:vAlign w:val="center"/>
          </w:tcPr>
          <w:p w14:paraId="1E789A6E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70/107</w:t>
            </w:r>
          </w:p>
        </w:tc>
        <w:tc>
          <w:tcPr>
            <w:tcW w:w="1493" w:type="dxa"/>
            <w:vAlign w:val="center"/>
          </w:tcPr>
          <w:p w14:paraId="28EBFBBB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сентябрь</w:t>
            </w:r>
          </w:p>
        </w:tc>
        <w:tc>
          <w:tcPr>
            <w:tcW w:w="7585" w:type="dxa"/>
          </w:tcPr>
          <w:p w14:paraId="509164F9">
            <w:pPr>
              <w:pStyle w:val="17"/>
              <w:widowControl w:val="0"/>
              <w:tabs>
                <w:tab w:val="left" w:pos="5812"/>
              </w:tabs>
              <w:spacing w:beforeAutospacing="0" w:after="0" w:afterAutospacing="0"/>
              <w:ind w:left="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14:paraId="178E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58A44601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757D0543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История возникновения олимпийского движения</w:t>
            </w:r>
          </w:p>
        </w:tc>
        <w:tc>
          <w:tcPr>
            <w:tcW w:w="1523" w:type="dxa"/>
            <w:vAlign w:val="center"/>
          </w:tcPr>
          <w:p w14:paraId="79D0A3D3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70/107</w:t>
            </w:r>
          </w:p>
        </w:tc>
        <w:tc>
          <w:tcPr>
            <w:tcW w:w="1493" w:type="dxa"/>
            <w:vAlign w:val="center"/>
          </w:tcPr>
          <w:p w14:paraId="79C48BBD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октябрь</w:t>
            </w:r>
          </w:p>
        </w:tc>
        <w:tc>
          <w:tcPr>
            <w:tcW w:w="7585" w:type="dxa"/>
          </w:tcPr>
          <w:p w14:paraId="1798D43B">
            <w:pPr>
              <w:pStyle w:val="17"/>
              <w:widowControl w:val="0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rStyle w:val="9"/>
                <w:b w:val="0"/>
                <w:sz w:val="22"/>
                <w:szCs w:val="22"/>
              </w:rPr>
              <w:t>Зарождение олимпийского движения.</w:t>
            </w:r>
            <w:r>
              <w:rPr>
                <w:rStyle w:val="9"/>
                <w:b w:val="0"/>
                <w:sz w:val="22"/>
                <w:szCs w:val="22"/>
                <w:shd w:val="clear" w:color="auto" w:fill="FFFFFF"/>
              </w:rPr>
              <w:t>Возрождение олимпийской идеи. Международный Олимпийский комитет (МОК).</w:t>
            </w:r>
          </w:p>
        </w:tc>
      </w:tr>
      <w:tr w14:paraId="2A1AE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649F4399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03379633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Режим дня и питание обучающихся</w:t>
            </w:r>
          </w:p>
        </w:tc>
        <w:tc>
          <w:tcPr>
            <w:tcW w:w="1523" w:type="dxa"/>
            <w:vAlign w:val="center"/>
          </w:tcPr>
          <w:p w14:paraId="586DD31A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70/107</w:t>
            </w:r>
          </w:p>
        </w:tc>
        <w:tc>
          <w:tcPr>
            <w:tcW w:w="1493" w:type="dxa"/>
            <w:vAlign w:val="center"/>
          </w:tcPr>
          <w:p w14:paraId="627940C2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ноябрь</w:t>
            </w:r>
          </w:p>
        </w:tc>
        <w:tc>
          <w:tcPr>
            <w:tcW w:w="7585" w:type="dxa"/>
          </w:tcPr>
          <w:p w14:paraId="2DE85A68">
            <w:pPr>
              <w:pStyle w:val="17"/>
              <w:widowControl w:val="0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jc w:val="both"/>
              <w:textAlignment w:val="baseline"/>
              <w:rPr>
                <w:rStyle w:val="9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14:paraId="028F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736" w:type="dxa"/>
            <w:vMerge w:val="continue"/>
            <w:vAlign w:val="center"/>
          </w:tcPr>
          <w:p w14:paraId="4C0FA361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7DC81A15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Физиологические основы физической культуры</w:t>
            </w:r>
          </w:p>
        </w:tc>
        <w:tc>
          <w:tcPr>
            <w:tcW w:w="1523" w:type="dxa"/>
            <w:vAlign w:val="center"/>
          </w:tcPr>
          <w:p w14:paraId="15EB0C93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70/107</w:t>
            </w:r>
          </w:p>
        </w:tc>
        <w:tc>
          <w:tcPr>
            <w:tcW w:w="1493" w:type="dxa"/>
            <w:vAlign w:val="center"/>
          </w:tcPr>
          <w:p w14:paraId="4F9D6DBB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декабрь</w:t>
            </w:r>
          </w:p>
        </w:tc>
        <w:tc>
          <w:tcPr>
            <w:tcW w:w="7585" w:type="dxa"/>
          </w:tcPr>
          <w:p w14:paraId="35121787">
            <w:pPr>
              <w:pStyle w:val="20"/>
              <w:widowControl w:val="0"/>
              <w:tabs>
                <w:tab w:val="left" w:pos="5812"/>
              </w:tabs>
              <w:spacing w:before="0" w:line="240" w:lineRule="auto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деятельности.Физиологические механизмы развития двигательных навыков.</w:t>
            </w:r>
          </w:p>
        </w:tc>
      </w:tr>
      <w:tr w14:paraId="26D1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1488570F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510C87D9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523" w:type="dxa"/>
            <w:vAlign w:val="center"/>
          </w:tcPr>
          <w:p w14:paraId="0D1DCE75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70/107</w:t>
            </w:r>
          </w:p>
        </w:tc>
        <w:tc>
          <w:tcPr>
            <w:tcW w:w="1493" w:type="dxa"/>
            <w:vAlign w:val="center"/>
          </w:tcPr>
          <w:p w14:paraId="00A96009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январь</w:t>
            </w:r>
          </w:p>
        </w:tc>
        <w:tc>
          <w:tcPr>
            <w:tcW w:w="7585" w:type="dxa"/>
          </w:tcPr>
          <w:p w14:paraId="4F9FE2B1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Структура и содержание Дневника обучающегося. Классификация и типы спортивных соревнований.</w:t>
            </w:r>
          </w:p>
        </w:tc>
      </w:tr>
      <w:tr w14:paraId="7A657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46527EBB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3DE251A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Теоретические основы технико-тактической подготовки.Основы техники вида спорта</w:t>
            </w:r>
          </w:p>
        </w:tc>
        <w:tc>
          <w:tcPr>
            <w:tcW w:w="1523" w:type="dxa"/>
            <w:vAlign w:val="center"/>
          </w:tcPr>
          <w:p w14:paraId="5CC46433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70/107</w:t>
            </w:r>
          </w:p>
        </w:tc>
        <w:tc>
          <w:tcPr>
            <w:tcW w:w="1493" w:type="dxa"/>
            <w:vAlign w:val="center"/>
          </w:tcPr>
          <w:p w14:paraId="55FE191A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май</w:t>
            </w:r>
          </w:p>
        </w:tc>
        <w:tc>
          <w:tcPr>
            <w:tcW w:w="7585" w:type="dxa"/>
          </w:tcPr>
          <w:p w14:paraId="0D2B443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</w:t>
            </w:r>
          </w:p>
        </w:tc>
      </w:tr>
      <w:tr w14:paraId="121D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716AF63C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3292A35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Психологическая подготовка</w:t>
            </w:r>
          </w:p>
        </w:tc>
        <w:tc>
          <w:tcPr>
            <w:tcW w:w="1523" w:type="dxa"/>
            <w:vAlign w:val="center"/>
          </w:tcPr>
          <w:p w14:paraId="733CB6BC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60/106</w:t>
            </w:r>
          </w:p>
        </w:tc>
        <w:tc>
          <w:tcPr>
            <w:tcW w:w="1493" w:type="dxa"/>
            <w:vAlign w:val="center"/>
          </w:tcPr>
          <w:p w14:paraId="48F28CDB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сентябрь- апрель</w:t>
            </w:r>
          </w:p>
        </w:tc>
        <w:tc>
          <w:tcPr>
            <w:tcW w:w="7585" w:type="dxa"/>
          </w:tcPr>
          <w:p w14:paraId="2A74EFEB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14:paraId="498CA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7D3919C2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735D0D44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523" w:type="dxa"/>
            <w:vAlign w:val="center"/>
          </w:tcPr>
          <w:p w14:paraId="3AFF1023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60/106</w:t>
            </w:r>
          </w:p>
        </w:tc>
        <w:tc>
          <w:tcPr>
            <w:tcW w:w="1493" w:type="dxa"/>
            <w:vAlign w:val="center"/>
          </w:tcPr>
          <w:p w14:paraId="33ADE0BA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декабрь-май</w:t>
            </w:r>
          </w:p>
        </w:tc>
        <w:tc>
          <w:tcPr>
            <w:tcW w:w="7585" w:type="dxa"/>
          </w:tcPr>
          <w:p w14:paraId="3EDB2A85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</w:t>
            </w:r>
          </w:p>
        </w:tc>
      </w:tr>
      <w:tr w14:paraId="661B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7D3CBAF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5E18BCC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Правила вида спорта</w:t>
            </w:r>
          </w:p>
        </w:tc>
        <w:tc>
          <w:tcPr>
            <w:tcW w:w="1523" w:type="dxa"/>
            <w:vAlign w:val="center"/>
          </w:tcPr>
          <w:p w14:paraId="561F4E3C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60/106</w:t>
            </w:r>
          </w:p>
        </w:tc>
        <w:tc>
          <w:tcPr>
            <w:tcW w:w="1493" w:type="dxa"/>
            <w:vAlign w:val="center"/>
          </w:tcPr>
          <w:p w14:paraId="3577E2B3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декабрь-май</w:t>
            </w:r>
          </w:p>
        </w:tc>
        <w:tc>
          <w:tcPr>
            <w:tcW w:w="7585" w:type="dxa"/>
          </w:tcPr>
          <w:p w14:paraId="76EEFA3B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14:paraId="4996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restart"/>
            <w:vAlign w:val="center"/>
          </w:tcPr>
          <w:p w14:paraId="5F7F7269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Этап совершенство-вания спортивного мастерства</w:t>
            </w:r>
          </w:p>
        </w:tc>
        <w:tc>
          <w:tcPr>
            <w:tcW w:w="2802" w:type="dxa"/>
            <w:vAlign w:val="center"/>
          </w:tcPr>
          <w:p w14:paraId="073A7C1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Calibri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523" w:type="dxa"/>
            <w:vAlign w:val="center"/>
          </w:tcPr>
          <w:p w14:paraId="40131B2F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  <w:b/>
                <w:bCs/>
              </w:rPr>
              <w:t>1200</w:t>
            </w:r>
          </w:p>
        </w:tc>
        <w:tc>
          <w:tcPr>
            <w:tcW w:w="1493" w:type="dxa"/>
            <w:vAlign w:val="center"/>
          </w:tcPr>
          <w:p w14:paraId="75671E12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5" w:type="dxa"/>
          </w:tcPr>
          <w:p w14:paraId="653D8C6F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</w:tc>
      </w:tr>
      <w:tr w14:paraId="4CA3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44FCD285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7E40D143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523" w:type="dxa"/>
            <w:vAlign w:val="center"/>
          </w:tcPr>
          <w:p w14:paraId="25BC6B25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200</w:t>
            </w:r>
          </w:p>
        </w:tc>
        <w:tc>
          <w:tcPr>
            <w:tcW w:w="1493" w:type="dxa"/>
            <w:vAlign w:val="center"/>
          </w:tcPr>
          <w:p w14:paraId="7D62B5F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сентябрь</w:t>
            </w:r>
          </w:p>
        </w:tc>
        <w:tc>
          <w:tcPr>
            <w:tcW w:w="7585" w:type="dxa"/>
          </w:tcPr>
          <w:p w14:paraId="0CE9010C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eastAsia="Calibri" w:cs="Times New Roman"/>
              </w:rPr>
              <w:t xml:space="preserve">спортивных </w:t>
            </w:r>
            <w:r>
              <w:rPr>
                <w:rFonts w:ascii="Times New Roman" w:hAnsi="Times New Roman" w:eastAsia="Calibri" w:cs="Times New Roman"/>
                <w:shd w:val="clear" w:color="auto" w:fill="FFFFFF"/>
              </w:rPr>
              <w:t>соревнований, в том числе, повиду спорта.</w:t>
            </w:r>
          </w:p>
        </w:tc>
      </w:tr>
      <w:tr w14:paraId="2B88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736" w:type="dxa"/>
            <w:vMerge w:val="continue"/>
            <w:vAlign w:val="center"/>
          </w:tcPr>
          <w:p w14:paraId="4CA3E431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7C0D7444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eastAsia="Calibri" w:cs="Times New Roman"/>
              </w:rPr>
              <w:br w:type="textWrapping"/>
            </w:r>
            <w:r>
              <w:rPr>
                <w:rFonts w:ascii="Times New Roman" w:hAnsi="Times New Roman" w:eastAsia="Calibri" w:cs="Times New Roman"/>
              </w:rPr>
              <w:t>недотренированность</w:t>
            </w:r>
          </w:p>
        </w:tc>
        <w:tc>
          <w:tcPr>
            <w:tcW w:w="1523" w:type="dxa"/>
            <w:vAlign w:val="center"/>
          </w:tcPr>
          <w:p w14:paraId="1EA5FECE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200</w:t>
            </w:r>
          </w:p>
        </w:tc>
        <w:tc>
          <w:tcPr>
            <w:tcW w:w="1493" w:type="dxa"/>
            <w:vAlign w:val="center"/>
          </w:tcPr>
          <w:p w14:paraId="73270A6B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октябрь</w:t>
            </w:r>
          </w:p>
        </w:tc>
        <w:tc>
          <w:tcPr>
            <w:tcW w:w="7585" w:type="dxa"/>
          </w:tcPr>
          <w:p w14:paraId="25AFCC7E">
            <w:pPr>
              <w:pStyle w:val="20"/>
              <w:widowControl w:val="0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14:paraId="34A8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36" w:type="dxa"/>
            <w:vMerge w:val="continue"/>
            <w:vAlign w:val="center"/>
          </w:tcPr>
          <w:p w14:paraId="4A3F2B7B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0EA68893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523" w:type="dxa"/>
            <w:vAlign w:val="center"/>
          </w:tcPr>
          <w:p w14:paraId="5ACB49CD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200</w:t>
            </w:r>
          </w:p>
        </w:tc>
        <w:tc>
          <w:tcPr>
            <w:tcW w:w="1493" w:type="dxa"/>
            <w:vAlign w:val="center"/>
          </w:tcPr>
          <w:p w14:paraId="196BAECA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ноябрь</w:t>
            </w:r>
          </w:p>
        </w:tc>
        <w:tc>
          <w:tcPr>
            <w:tcW w:w="7585" w:type="dxa"/>
          </w:tcPr>
          <w:p w14:paraId="21A350A3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14:paraId="1190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742029EB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315D32FF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Психологическая подготовка</w:t>
            </w:r>
          </w:p>
        </w:tc>
        <w:tc>
          <w:tcPr>
            <w:tcW w:w="1523" w:type="dxa"/>
            <w:vAlign w:val="center"/>
          </w:tcPr>
          <w:p w14:paraId="71880DA8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200</w:t>
            </w:r>
          </w:p>
        </w:tc>
        <w:tc>
          <w:tcPr>
            <w:tcW w:w="1493" w:type="dxa"/>
            <w:vAlign w:val="center"/>
          </w:tcPr>
          <w:p w14:paraId="03F903E9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декабрь</w:t>
            </w:r>
          </w:p>
        </w:tc>
        <w:tc>
          <w:tcPr>
            <w:tcW w:w="7585" w:type="dxa"/>
          </w:tcPr>
          <w:p w14:paraId="755E1CB5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14:paraId="1AA3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6C0829AB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676836C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523" w:type="dxa"/>
            <w:vAlign w:val="center"/>
          </w:tcPr>
          <w:p w14:paraId="1B0C6058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200</w:t>
            </w:r>
          </w:p>
        </w:tc>
        <w:tc>
          <w:tcPr>
            <w:tcW w:w="1493" w:type="dxa"/>
            <w:vAlign w:val="center"/>
          </w:tcPr>
          <w:p w14:paraId="08FC773A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январь</w:t>
            </w:r>
          </w:p>
        </w:tc>
        <w:tc>
          <w:tcPr>
            <w:tcW w:w="7585" w:type="dxa"/>
          </w:tcPr>
          <w:p w14:paraId="133166E3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>Современные</w:t>
            </w:r>
            <w:r>
              <w:rPr>
                <w:rFonts w:ascii="Times New Roman" w:hAnsi="Times New Roman" w:eastAsia="Calibri" w:cs="Times New Roman"/>
              </w:rPr>
              <w:t>тенденциисовершенствованиясистемыспортивнойтренировки.</w:t>
            </w:r>
            <w:r>
              <w:rPr>
                <w:rFonts w:ascii="Times New Roman" w:hAnsi="Times New Roman" w:eastAsia="Calibri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eastAsia="Calibri" w:cs="Times New Roman"/>
              </w:rPr>
              <w:t xml:space="preserve">спортивных </w:t>
            </w:r>
            <w:r>
              <w:rPr>
                <w:rFonts w:ascii="Times New Roman" w:hAnsi="Times New Roman" w:eastAsia="Calibri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14:paraId="6AEA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0E645DC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65617438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523" w:type="dxa"/>
            <w:vAlign w:val="center"/>
          </w:tcPr>
          <w:p w14:paraId="42C1BF8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200</w:t>
            </w:r>
          </w:p>
        </w:tc>
        <w:tc>
          <w:tcPr>
            <w:tcW w:w="1493" w:type="dxa"/>
            <w:vAlign w:val="center"/>
          </w:tcPr>
          <w:p w14:paraId="7C5C66DE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февраль-май</w:t>
            </w:r>
          </w:p>
        </w:tc>
        <w:tc>
          <w:tcPr>
            <w:tcW w:w="7585" w:type="dxa"/>
          </w:tcPr>
          <w:p w14:paraId="34ECD6D5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14:paraId="2EC4D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4B9F2D1E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02BD4F97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Восстановительные средства и мероприятия</w:t>
            </w:r>
          </w:p>
        </w:tc>
        <w:tc>
          <w:tcPr>
            <w:tcW w:w="3016" w:type="dxa"/>
            <w:gridSpan w:val="2"/>
            <w:vAlign w:val="center"/>
          </w:tcPr>
          <w:p w14:paraId="7C00FF93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в переходный период спортивной подготовки</w:t>
            </w:r>
          </w:p>
        </w:tc>
        <w:tc>
          <w:tcPr>
            <w:tcW w:w="7585" w:type="dxa"/>
          </w:tcPr>
          <w:p w14:paraId="025B7C25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14:paraId="4331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736" w:type="dxa"/>
            <w:vMerge w:val="restart"/>
            <w:vAlign w:val="center"/>
          </w:tcPr>
          <w:p w14:paraId="63C19B31">
            <w:pPr>
              <w:pStyle w:val="342"/>
              <w:widowControl w:val="0"/>
              <w:tabs>
                <w:tab w:val="left" w:pos="5812"/>
              </w:tabs>
              <w:ind w:left="57"/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Этап</w:t>
            </w:r>
          </w:p>
          <w:p w14:paraId="574CDCFA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высшего спортивного мастерства</w:t>
            </w:r>
          </w:p>
        </w:tc>
        <w:tc>
          <w:tcPr>
            <w:tcW w:w="2802" w:type="dxa"/>
            <w:vAlign w:val="center"/>
          </w:tcPr>
          <w:p w14:paraId="0D8343B5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Calibri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523" w:type="dxa"/>
            <w:vAlign w:val="center"/>
          </w:tcPr>
          <w:p w14:paraId="7CA16202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  <w:b/>
                <w:bCs/>
              </w:rPr>
              <w:t>600</w:t>
            </w:r>
          </w:p>
        </w:tc>
        <w:tc>
          <w:tcPr>
            <w:tcW w:w="1493" w:type="dxa"/>
            <w:vAlign w:val="center"/>
          </w:tcPr>
          <w:p w14:paraId="0A61F35B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5" w:type="dxa"/>
          </w:tcPr>
          <w:p w14:paraId="21840F02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54D3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736" w:type="dxa"/>
            <w:vMerge w:val="continue"/>
            <w:vAlign w:val="center"/>
          </w:tcPr>
          <w:p w14:paraId="76D3832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6C53E85C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eastAsia="Calibri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523" w:type="dxa"/>
            <w:vAlign w:val="center"/>
          </w:tcPr>
          <w:p w14:paraId="681CD943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120</w:t>
            </w:r>
          </w:p>
        </w:tc>
        <w:tc>
          <w:tcPr>
            <w:tcW w:w="1493" w:type="dxa"/>
            <w:vAlign w:val="center"/>
          </w:tcPr>
          <w:p w14:paraId="72C4689A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сентябрь</w:t>
            </w:r>
          </w:p>
        </w:tc>
        <w:tc>
          <w:tcPr>
            <w:tcW w:w="7585" w:type="dxa"/>
          </w:tcPr>
          <w:p w14:paraId="13414BCC">
            <w:pPr>
              <w:pStyle w:val="20"/>
              <w:widowControl w:val="0"/>
              <w:tabs>
                <w:tab w:val="left" w:pos="5812"/>
              </w:tabs>
              <w:spacing w:before="0" w:line="240" w:lineRule="auto"/>
              <w:ind w:left="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14:paraId="63E5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72819CCC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1A34DB0B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Социальные функции спорта</w:t>
            </w:r>
          </w:p>
        </w:tc>
        <w:tc>
          <w:tcPr>
            <w:tcW w:w="1523" w:type="dxa"/>
            <w:vAlign w:val="center"/>
          </w:tcPr>
          <w:p w14:paraId="3F14E31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120</w:t>
            </w:r>
          </w:p>
        </w:tc>
        <w:tc>
          <w:tcPr>
            <w:tcW w:w="1493" w:type="dxa"/>
            <w:vAlign w:val="center"/>
          </w:tcPr>
          <w:p w14:paraId="6900AA5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октябрь</w:t>
            </w:r>
          </w:p>
        </w:tc>
        <w:tc>
          <w:tcPr>
            <w:tcW w:w="7585" w:type="dxa"/>
          </w:tcPr>
          <w:p w14:paraId="7766FFC2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14:paraId="5B39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557B99F7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537E0033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523" w:type="dxa"/>
            <w:vAlign w:val="center"/>
          </w:tcPr>
          <w:p w14:paraId="0238075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120</w:t>
            </w:r>
          </w:p>
        </w:tc>
        <w:tc>
          <w:tcPr>
            <w:tcW w:w="1493" w:type="dxa"/>
            <w:vAlign w:val="center"/>
          </w:tcPr>
          <w:p w14:paraId="38E916C8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ноябрь</w:t>
            </w:r>
          </w:p>
        </w:tc>
        <w:tc>
          <w:tcPr>
            <w:tcW w:w="7585" w:type="dxa"/>
          </w:tcPr>
          <w:p w14:paraId="146C3FCF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14:paraId="3D70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4BB560F7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3511EC07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523" w:type="dxa"/>
            <w:vAlign w:val="center"/>
          </w:tcPr>
          <w:p w14:paraId="65414AD3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120</w:t>
            </w:r>
          </w:p>
        </w:tc>
        <w:tc>
          <w:tcPr>
            <w:tcW w:w="1493" w:type="dxa"/>
            <w:vAlign w:val="center"/>
          </w:tcPr>
          <w:p w14:paraId="18227083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декабрь</w:t>
            </w:r>
          </w:p>
        </w:tc>
        <w:tc>
          <w:tcPr>
            <w:tcW w:w="7585" w:type="dxa"/>
          </w:tcPr>
          <w:p w14:paraId="28180CE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Современныетенденциисовершенствованиясистемыспортивнойтренировки.</w:t>
            </w:r>
            <w:r>
              <w:rPr>
                <w:rFonts w:ascii="Times New Roman" w:hAnsi="Times New Roman" w:eastAsia="Calibri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eastAsia="Calibri" w:cs="Times New Roman"/>
              </w:rPr>
              <w:t xml:space="preserve">спортивных </w:t>
            </w:r>
            <w:r>
              <w:rPr>
                <w:rFonts w:ascii="Times New Roman" w:hAnsi="Times New Roman" w:eastAsia="Calibri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14:paraId="0B65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3E89F4EE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0F3E3D2A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523" w:type="dxa"/>
            <w:vAlign w:val="center"/>
          </w:tcPr>
          <w:p w14:paraId="182B765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eastAsia="Calibri" w:cs="Times New Roman"/>
              </w:rPr>
              <w:t>120</w:t>
            </w:r>
          </w:p>
        </w:tc>
        <w:tc>
          <w:tcPr>
            <w:tcW w:w="1493" w:type="dxa"/>
            <w:vAlign w:val="center"/>
          </w:tcPr>
          <w:p w14:paraId="78E76EFE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май</w:t>
            </w:r>
          </w:p>
        </w:tc>
        <w:tc>
          <w:tcPr>
            <w:tcW w:w="7585" w:type="dxa"/>
          </w:tcPr>
          <w:p w14:paraId="77588AA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14:paraId="360EE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6" w:type="dxa"/>
            <w:vMerge w:val="continue"/>
            <w:vAlign w:val="center"/>
          </w:tcPr>
          <w:p w14:paraId="3153F764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7C1F0793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Восстановительные средства и мероприятия</w:t>
            </w:r>
          </w:p>
        </w:tc>
        <w:tc>
          <w:tcPr>
            <w:tcW w:w="3016" w:type="dxa"/>
            <w:gridSpan w:val="2"/>
            <w:vAlign w:val="center"/>
          </w:tcPr>
          <w:p w14:paraId="3A424408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в переходный период спортивной подготовки</w:t>
            </w:r>
          </w:p>
        </w:tc>
        <w:tc>
          <w:tcPr>
            <w:tcW w:w="7585" w:type="dxa"/>
          </w:tcPr>
          <w:p w14:paraId="40FB36C1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</w:tbl>
    <w:p w14:paraId="5C5330DE">
      <w:pPr>
        <w:pStyle w:val="14"/>
        <w:spacing w:before="5"/>
        <w:contextualSpacing/>
        <w:rPr>
          <w:bCs/>
          <w:sz w:val="28"/>
          <w:szCs w:val="28"/>
        </w:rPr>
      </w:pPr>
    </w:p>
    <w:p w14:paraId="3F002617">
      <w:pPr>
        <w:pStyle w:val="14"/>
        <w:spacing w:before="5"/>
        <w:contextualSpacing/>
        <w:jc w:val="both"/>
        <w:rPr>
          <w:bCs/>
          <w:i/>
          <w:iCs/>
          <w:sz w:val="28"/>
          <w:szCs w:val="28"/>
        </w:rPr>
      </w:pPr>
    </w:p>
    <w:sectPr>
      <w:headerReference r:id="rId21" w:type="first"/>
      <w:headerReference r:id="rId20" w:type="default"/>
      <w:footerReference r:id="rId22" w:type="default"/>
      <w:pgSz w:w="16838" w:h="11906" w:orient="landscape"/>
      <w:pgMar w:top="1134" w:right="567" w:bottom="1134" w:left="1134" w:header="709" w:footer="709" w:gutter="0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orbel">
    <w:panose1 w:val="020B0503020204020204"/>
    <w:charset w:val="CC"/>
    <w:family w:val="swiss"/>
    <w:pitch w:val="default"/>
    <w:sig w:usb0="A00002EF" w:usb1="4000A44B" w:usb2="00000000" w:usb3="00000000" w:csb0="2000019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OpenSymbol">
    <w:altName w:val="Segoe Print"/>
    <w:panose1 w:val="00000000000000000000"/>
    <w:charset w:val="00"/>
    <w:family w:val="auto"/>
    <w:pitch w:val="default"/>
    <w:sig w:usb0="00000000" w:usb1="00000000" w:usb2="00000000" w:usb3="00000000" w:csb0="80000001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,Bold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C7B2F">
    <w:pPr>
      <w:pStyle w:val="32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93C77">
    <w:pPr>
      <w:pStyle w:val="3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70AB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3CF46">
    <w:pPr>
      <w:pStyle w:val="32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AB82D">
    <w:pPr>
      <w:pStyle w:val="32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9BC61">
    <w:pPr>
      <w:pStyle w:val="32"/>
      <w:jc w:val="center"/>
      <w:rPr>
        <w:rFonts w:ascii="Times New Roman" w:hAnsi="Times New Roman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CE263">
    <w:pPr>
      <w:pStyle w:val="32"/>
      <w:jc w:val="center"/>
      <w:rPr>
        <w:rFonts w:ascii="Times New Roman" w:hAnsi="Times New Roman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86146">
    <w:pPr>
      <w:pStyle w:val="32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62CF6">
    <w:pPr>
      <w:pStyle w:val="3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07187">
    <w:pPr>
      <w:pStyle w:val="30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13402">
    <w:pPr>
      <w:pStyle w:val="3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41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E59D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F1C27">
    <w:pPr>
      <w:pStyle w:val="3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41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E2CBC">
    <w:pPr>
      <w:pStyle w:val="3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43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7D9D0">
    <w:pPr>
      <w:pStyle w:val="30"/>
      <w:tabs>
        <w:tab w:val="left" w:pos="1446"/>
      </w:tabs>
      <w:jc w:val="center"/>
      <w:rPr>
        <w:rFonts w:ascii="Times New Roman" w:hAnsi="Times New Roman" w:cs="Times New Roman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F9B98">
    <w:pPr>
      <w:pStyle w:val="30"/>
      <w:jc w:val="center"/>
      <w:rPr>
        <w:rFonts w:ascii="Times New Roman" w:hAnsi="Times New Roman" w:cs="Times New Roman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BB423">
    <w:pPr>
      <w:pStyle w:val="30"/>
      <w:jc w:val="center"/>
      <w:rPr>
        <w:rFonts w:ascii="Times New Roman" w:hAnsi="Times New Roman" w:cs="Times New Roman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52356">
    <w:pPr>
      <w:pStyle w:val="3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13</w:t>
    </w:r>
    <w:r>
      <w:rPr>
        <w:rFonts w:ascii="Times New Roman" w:hAnsi="Times New Roman" w:cs="Times New Roman"/>
      </w:rPr>
      <w:fldChar w:fldCharType="end"/>
    </w:r>
  </w:p>
  <w:p w14:paraId="1634C370">
    <w:pPr>
      <w:pStyle w:val="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282EF1"/>
    <w:multiLevelType w:val="multilevel"/>
    <w:tmpl w:val="00282EF1"/>
    <w:lvl w:ilvl="0" w:tentative="0">
      <w:start w:val="1"/>
      <w:numFmt w:val="decimal"/>
      <w:lvlText w:val="3.%1."/>
      <w:lvlJc w:val="center"/>
      <w:pPr>
        <w:tabs>
          <w:tab w:val="left" w:pos="0"/>
        </w:tabs>
        <w:ind w:left="360" w:hanging="72"/>
      </w:p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720" w:hanging="360"/>
      </w:pPr>
    </w:lvl>
    <w:lvl w:ilvl="2" w:tentative="0">
      <w:start w:val="1"/>
      <w:numFmt w:val="lowerRoman"/>
      <w:lvlText w:val="%3)"/>
      <w:lvlJc w:val="left"/>
      <w:pPr>
        <w:tabs>
          <w:tab w:val="left" w:pos="0"/>
        </w:tabs>
        <w:ind w:left="1080" w:hanging="360"/>
      </w:pPr>
    </w:lvl>
    <w:lvl w:ilvl="3" w:tentative="0">
      <w:start w:val="1"/>
      <w:numFmt w:val="decimal"/>
      <w:lvlText w:val="(%4)"/>
      <w:lvlJc w:val="left"/>
      <w:pPr>
        <w:tabs>
          <w:tab w:val="left" w:pos="0"/>
        </w:tabs>
        <w:ind w:left="1440" w:hanging="360"/>
      </w:pPr>
    </w:lvl>
    <w:lvl w:ilvl="4" w:tentative="0">
      <w:start w:val="1"/>
      <w:numFmt w:val="lowerLetter"/>
      <w:lvlText w:val="(%5)"/>
      <w:lvlJc w:val="left"/>
      <w:pPr>
        <w:tabs>
          <w:tab w:val="left" w:pos="0"/>
        </w:tabs>
        <w:ind w:left="1800" w:hanging="360"/>
      </w:pPr>
    </w:lvl>
    <w:lvl w:ilvl="5" w:tentative="0">
      <w:start w:val="1"/>
      <w:numFmt w:val="lowerRoman"/>
      <w:lvlText w:val="(%6)"/>
      <w:lvlJc w:val="left"/>
      <w:pPr>
        <w:tabs>
          <w:tab w:val="left" w:pos="0"/>
        </w:tabs>
        <w:ind w:left="2160" w:hanging="36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5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2880" w:hanging="360"/>
      </w:pPr>
    </w:lvl>
    <w:lvl w:ilvl="8" w:tentative="0">
      <w:start w:val="1"/>
      <w:numFmt w:val="lowerRoman"/>
      <w:lvlText w:val="%9."/>
      <w:lvlJc w:val="left"/>
      <w:pPr>
        <w:tabs>
          <w:tab w:val="left" w:pos="0"/>
        </w:tabs>
        <w:ind w:left="3240" w:hanging="360"/>
      </w:pPr>
    </w:lvl>
  </w:abstractNum>
  <w:abstractNum w:abstractNumId="1">
    <w:nsid w:val="062C07AF"/>
    <w:multiLevelType w:val="multilevel"/>
    <w:tmpl w:val="062C07AF"/>
    <w:lvl w:ilvl="0" w:tentative="0">
      <w:start w:val="1"/>
      <w:numFmt w:val="decimal"/>
      <w:lvlText w:val="4.%1."/>
      <w:lvlJc w:val="center"/>
      <w:pPr>
        <w:tabs>
          <w:tab w:val="left" w:pos="0"/>
        </w:tabs>
        <w:ind w:left="360" w:hanging="72"/>
      </w:p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720" w:hanging="360"/>
      </w:pPr>
    </w:lvl>
    <w:lvl w:ilvl="2" w:tentative="0">
      <w:start w:val="1"/>
      <w:numFmt w:val="lowerRoman"/>
      <w:lvlText w:val="%3)"/>
      <w:lvlJc w:val="left"/>
      <w:pPr>
        <w:tabs>
          <w:tab w:val="left" w:pos="0"/>
        </w:tabs>
        <w:ind w:left="1080" w:hanging="360"/>
      </w:pPr>
    </w:lvl>
    <w:lvl w:ilvl="3" w:tentative="0">
      <w:start w:val="1"/>
      <w:numFmt w:val="decimal"/>
      <w:lvlText w:val="(%4)"/>
      <w:lvlJc w:val="left"/>
      <w:pPr>
        <w:tabs>
          <w:tab w:val="left" w:pos="0"/>
        </w:tabs>
        <w:ind w:left="1440" w:hanging="360"/>
      </w:pPr>
    </w:lvl>
    <w:lvl w:ilvl="4" w:tentative="0">
      <w:start w:val="1"/>
      <w:numFmt w:val="lowerLetter"/>
      <w:lvlText w:val="(%5)"/>
      <w:lvlJc w:val="left"/>
      <w:pPr>
        <w:tabs>
          <w:tab w:val="left" w:pos="0"/>
        </w:tabs>
        <w:ind w:left="1800" w:hanging="360"/>
      </w:pPr>
    </w:lvl>
    <w:lvl w:ilvl="5" w:tentative="0">
      <w:start w:val="1"/>
      <w:numFmt w:val="lowerRoman"/>
      <w:lvlText w:val="(%6)"/>
      <w:lvlJc w:val="left"/>
      <w:pPr>
        <w:tabs>
          <w:tab w:val="left" w:pos="0"/>
        </w:tabs>
        <w:ind w:left="2160" w:hanging="36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5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2880" w:hanging="360"/>
      </w:pPr>
    </w:lvl>
    <w:lvl w:ilvl="8" w:tentative="0">
      <w:start w:val="1"/>
      <w:numFmt w:val="lowerRoman"/>
      <w:lvlText w:val="%9."/>
      <w:lvlJc w:val="left"/>
      <w:pPr>
        <w:tabs>
          <w:tab w:val="left" w:pos="0"/>
        </w:tabs>
        <w:ind w:left="3240" w:hanging="360"/>
      </w:pPr>
    </w:lvl>
  </w:abstractNum>
  <w:abstractNum w:abstractNumId="2">
    <w:nsid w:val="07295552"/>
    <w:multiLevelType w:val="multilevel"/>
    <w:tmpl w:val="07295552"/>
    <w:lvl w:ilvl="0" w:tentative="0">
      <w:start w:val="1"/>
      <w:numFmt w:val="decimal"/>
      <w:lvlText w:val="%1."/>
      <w:lvlJc w:val="right"/>
      <w:pPr>
        <w:tabs>
          <w:tab w:val="left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>
    <w:nsid w:val="0BF03444"/>
    <w:multiLevelType w:val="multilevel"/>
    <w:tmpl w:val="0BF03444"/>
    <w:lvl w:ilvl="0" w:tentative="0">
      <w:start w:val="6"/>
      <w:numFmt w:val="decimal"/>
      <w:lvlText w:val="%1."/>
      <w:lvlJc w:val="left"/>
      <w:pPr>
        <w:tabs>
          <w:tab w:val="left" w:pos="0"/>
        </w:tabs>
        <w:ind w:left="450" w:hanging="450"/>
      </w:pPr>
      <w:rPr>
        <w:sz w:val="28"/>
      </w:r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825" w:hanging="450"/>
      </w:pPr>
      <w:rPr>
        <w:sz w:val="28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1470" w:hanging="720"/>
      </w:pPr>
      <w:rPr>
        <w:sz w:val="28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1845" w:hanging="720"/>
      </w:pPr>
      <w:rPr>
        <w:sz w:val="28"/>
      </w:r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2580" w:hanging="1080"/>
      </w:pPr>
      <w:rPr>
        <w:sz w:val="28"/>
      </w:r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2955" w:hanging="1080"/>
      </w:pPr>
      <w:rPr>
        <w:sz w:val="28"/>
      </w:r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3330" w:hanging="1080"/>
      </w:pPr>
      <w:rPr>
        <w:sz w:val="28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4065" w:hanging="1440"/>
      </w:pPr>
      <w:rPr>
        <w:sz w:val="28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4440" w:hanging="1440"/>
      </w:pPr>
      <w:rPr>
        <w:sz w:val="28"/>
      </w:rPr>
    </w:lvl>
  </w:abstractNum>
  <w:abstractNum w:abstractNumId="4">
    <w:nsid w:val="10537DFE"/>
    <w:multiLevelType w:val="multilevel"/>
    <w:tmpl w:val="10537DFE"/>
    <w:lvl w:ilvl="0" w:tentative="0">
      <w:start w:val="1"/>
      <w:numFmt w:val="decimal"/>
      <w:lvlText w:val="1.%1."/>
      <w:lvlJc w:val="center"/>
      <w:pPr>
        <w:tabs>
          <w:tab w:val="left" w:pos="0"/>
        </w:tabs>
        <w:ind w:left="360" w:hanging="72"/>
      </w:p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720" w:hanging="360"/>
      </w:pPr>
    </w:lvl>
    <w:lvl w:ilvl="2" w:tentative="0">
      <w:start w:val="1"/>
      <w:numFmt w:val="lowerRoman"/>
      <w:lvlText w:val="%3)"/>
      <w:lvlJc w:val="left"/>
      <w:pPr>
        <w:tabs>
          <w:tab w:val="left" w:pos="0"/>
        </w:tabs>
        <w:ind w:left="1080" w:hanging="360"/>
      </w:pPr>
    </w:lvl>
    <w:lvl w:ilvl="3" w:tentative="0">
      <w:start w:val="1"/>
      <w:numFmt w:val="decimal"/>
      <w:lvlText w:val="(%4)"/>
      <w:lvlJc w:val="left"/>
      <w:pPr>
        <w:tabs>
          <w:tab w:val="left" w:pos="0"/>
        </w:tabs>
        <w:ind w:left="1440" w:hanging="360"/>
      </w:pPr>
    </w:lvl>
    <w:lvl w:ilvl="4" w:tentative="0">
      <w:start w:val="1"/>
      <w:numFmt w:val="lowerLetter"/>
      <w:lvlText w:val="(%5)"/>
      <w:lvlJc w:val="left"/>
      <w:pPr>
        <w:tabs>
          <w:tab w:val="left" w:pos="0"/>
        </w:tabs>
        <w:ind w:left="1800" w:hanging="360"/>
      </w:pPr>
    </w:lvl>
    <w:lvl w:ilvl="5" w:tentative="0">
      <w:start w:val="1"/>
      <w:numFmt w:val="lowerRoman"/>
      <w:lvlText w:val="(%6)"/>
      <w:lvlJc w:val="left"/>
      <w:pPr>
        <w:tabs>
          <w:tab w:val="left" w:pos="0"/>
        </w:tabs>
        <w:ind w:left="2160" w:hanging="36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5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2880" w:hanging="360"/>
      </w:pPr>
    </w:lvl>
    <w:lvl w:ilvl="8" w:tentative="0">
      <w:start w:val="1"/>
      <w:numFmt w:val="lowerRoman"/>
      <w:lvlText w:val="%9."/>
      <w:lvlJc w:val="left"/>
      <w:pPr>
        <w:tabs>
          <w:tab w:val="left" w:pos="0"/>
        </w:tabs>
        <w:ind w:left="3240" w:hanging="360"/>
      </w:pPr>
    </w:lvl>
  </w:abstractNum>
  <w:abstractNum w:abstractNumId="5">
    <w:nsid w:val="12E921FC"/>
    <w:multiLevelType w:val="multilevel"/>
    <w:tmpl w:val="12E921FC"/>
    <w:lvl w:ilvl="0" w:tentative="0">
      <w:start w:val="1"/>
      <w:numFmt w:val="decimal"/>
      <w:lvlText w:val="%1."/>
      <w:lvlJc w:val="center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>
    <w:nsid w:val="13D86DF1"/>
    <w:multiLevelType w:val="multilevel"/>
    <w:tmpl w:val="13D86DF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7"/>
      <w:numFmt w:val="decimal"/>
      <w:lvlText w:val="%2."/>
      <w:lvlJc w:val="left"/>
      <w:pPr>
        <w:tabs>
          <w:tab w:val="left" w:pos="0"/>
        </w:tabs>
        <w:ind w:left="1440" w:hanging="360"/>
      </w:pPr>
      <w:rPr>
        <w:rFonts w:cs="Times New Roman"/>
        <w:u w:val="none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17BA66E9"/>
    <w:multiLevelType w:val="multilevel"/>
    <w:tmpl w:val="17BA66E9"/>
    <w:lvl w:ilvl="0" w:tentative="0">
      <w:start w:val="3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">
    <w:nsid w:val="38C52F2D"/>
    <w:multiLevelType w:val="multilevel"/>
    <w:tmpl w:val="38C52F2D"/>
    <w:lvl w:ilvl="0" w:tentative="0">
      <w:start w:val="3"/>
      <w:numFmt w:val="decimal"/>
      <w:lvlText w:val="%1."/>
      <w:lvlJc w:val="left"/>
      <w:pPr>
        <w:tabs>
          <w:tab w:val="left" w:pos="0"/>
        </w:tabs>
        <w:ind w:left="1069" w:hanging="360"/>
      </w:pPr>
      <w:rPr>
        <w:rFonts w:ascii="Times New Roman" w:hAnsi="Times New Roman" w:cs="Times New Roman"/>
        <w:sz w:val="24"/>
        <w:szCs w:val="24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509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669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829" w:hanging="180"/>
      </w:pPr>
    </w:lvl>
  </w:abstractNum>
  <w:abstractNum w:abstractNumId="9">
    <w:nsid w:val="393B44F5"/>
    <w:multiLevelType w:val="multilevel"/>
    <w:tmpl w:val="393B44F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3AE7772B"/>
    <w:multiLevelType w:val="multilevel"/>
    <w:tmpl w:val="3AE7772B"/>
    <w:lvl w:ilvl="0" w:tentative="0">
      <w:start w:val="1"/>
      <w:numFmt w:val="decimal"/>
      <w:lvlText w:val="1.%1."/>
      <w:lvlJc w:val="center"/>
      <w:pPr>
        <w:tabs>
          <w:tab w:val="left" w:pos="0"/>
        </w:tabs>
        <w:ind w:left="360" w:hanging="72"/>
      </w:p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720" w:hanging="360"/>
      </w:pPr>
    </w:lvl>
    <w:lvl w:ilvl="2" w:tentative="0">
      <w:start w:val="1"/>
      <w:numFmt w:val="lowerRoman"/>
      <w:lvlText w:val="%3)"/>
      <w:lvlJc w:val="left"/>
      <w:pPr>
        <w:tabs>
          <w:tab w:val="left" w:pos="0"/>
        </w:tabs>
        <w:ind w:left="1080" w:hanging="360"/>
      </w:pPr>
    </w:lvl>
    <w:lvl w:ilvl="3" w:tentative="0">
      <w:start w:val="1"/>
      <w:numFmt w:val="decimal"/>
      <w:lvlText w:val="(%4)"/>
      <w:lvlJc w:val="left"/>
      <w:pPr>
        <w:tabs>
          <w:tab w:val="left" w:pos="0"/>
        </w:tabs>
        <w:ind w:left="1440" w:hanging="360"/>
      </w:pPr>
    </w:lvl>
    <w:lvl w:ilvl="4" w:tentative="0">
      <w:start w:val="1"/>
      <w:numFmt w:val="lowerLetter"/>
      <w:lvlText w:val="(%5)"/>
      <w:lvlJc w:val="left"/>
      <w:pPr>
        <w:tabs>
          <w:tab w:val="left" w:pos="0"/>
        </w:tabs>
        <w:ind w:left="1800" w:hanging="360"/>
      </w:pPr>
    </w:lvl>
    <w:lvl w:ilvl="5" w:tentative="0">
      <w:start w:val="1"/>
      <w:numFmt w:val="lowerRoman"/>
      <w:lvlText w:val="(%6)"/>
      <w:lvlJc w:val="left"/>
      <w:pPr>
        <w:tabs>
          <w:tab w:val="left" w:pos="0"/>
        </w:tabs>
        <w:ind w:left="2160" w:hanging="36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5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2880" w:hanging="360"/>
      </w:pPr>
    </w:lvl>
    <w:lvl w:ilvl="8" w:tentative="0">
      <w:start w:val="1"/>
      <w:numFmt w:val="lowerRoman"/>
      <w:lvlText w:val="%9."/>
      <w:lvlJc w:val="left"/>
      <w:pPr>
        <w:tabs>
          <w:tab w:val="left" w:pos="0"/>
        </w:tabs>
        <w:ind w:left="3240" w:hanging="360"/>
      </w:pPr>
    </w:lvl>
  </w:abstractNum>
  <w:abstractNum w:abstractNumId="11">
    <w:nsid w:val="3D2204DD"/>
    <w:multiLevelType w:val="multilevel"/>
    <w:tmpl w:val="3D2204D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40472FE5"/>
    <w:multiLevelType w:val="multilevel"/>
    <w:tmpl w:val="40472FE5"/>
    <w:lvl w:ilvl="0" w:tentative="0">
      <w:start w:val="1"/>
      <w:numFmt w:val="decimal"/>
      <w:lvlText w:val="2.%1."/>
      <w:lvlJc w:val="center"/>
      <w:pPr>
        <w:tabs>
          <w:tab w:val="left" w:pos="0"/>
        </w:tabs>
        <w:ind w:left="360" w:hanging="72"/>
      </w:p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720" w:hanging="360"/>
      </w:pPr>
    </w:lvl>
    <w:lvl w:ilvl="2" w:tentative="0">
      <w:start w:val="1"/>
      <w:numFmt w:val="lowerRoman"/>
      <w:lvlText w:val="%3)"/>
      <w:lvlJc w:val="left"/>
      <w:pPr>
        <w:tabs>
          <w:tab w:val="left" w:pos="0"/>
        </w:tabs>
        <w:ind w:left="1080" w:hanging="360"/>
      </w:pPr>
    </w:lvl>
    <w:lvl w:ilvl="3" w:tentative="0">
      <w:start w:val="1"/>
      <w:numFmt w:val="decimal"/>
      <w:lvlText w:val="(%4)"/>
      <w:lvlJc w:val="left"/>
      <w:pPr>
        <w:tabs>
          <w:tab w:val="left" w:pos="0"/>
        </w:tabs>
        <w:ind w:left="1440" w:hanging="360"/>
      </w:pPr>
    </w:lvl>
    <w:lvl w:ilvl="4" w:tentative="0">
      <w:start w:val="1"/>
      <w:numFmt w:val="lowerLetter"/>
      <w:lvlText w:val="(%5)"/>
      <w:lvlJc w:val="left"/>
      <w:pPr>
        <w:tabs>
          <w:tab w:val="left" w:pos="0"/>
        </w:tabs>
        <w:ind w:left="1800" w:hanging="360"/>
      </w:pPr>
    </w:lvl>
    <w:lvl w:ilvl="5" w:tentative="0">
      <w:start w:val="1"/>
      <w:numFmt w:val="lowerRoman"/>
      <w:lvlText w:val="(%6)"/>
      <w:lvlJc w:val="left"/>
      <w:pPr>
        <w:tabs>
          <w:tab w:val="left" w:pos="0"/>
        </w:tabs>
        <w:ind w:left="2160" w:hanging="36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5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2880" w:hanging="360"/>
      </w:pPr>
    </w:lvl>
    <w:lvl w:ilvl="8" w:tentative="0">
      <w:start w:val="1"/>
      <w:numFmt w:val="lowerRoman"/>
      <w:lvlText w:val="%9."/>
      <w:lvlJc w:val="left"/>
      <w:pPr>
        <w:tabs>
          <w:tab w:val="left" w:pos="0"/>
        </w:tabs>
        <w:ind w:left="3240" w:hanging="36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0"/>
  </w:num>
  <w:num w:numId="5">
    <w:abstractNumId w:val="1"/>
  </w:num>
  <w:num w:numId="6">
    <w:abstractNumId w:val="10"/>
  </w:num>
  <w:num w:numId="7">
    <w:abstractNumId w:val="8"/>
  </w:num>
  <w:num w:numId="8">
    <w:abstractNumId w:val="11"/>
  </w:num>
  <w:num w:numId="9">
    <w:abstractNumId w:val="6"/>
  </w:num>
  <w:num w:numId="10">
    <w:abstractNumId w:val="9"/>
  </w:num>
  <w:num w:numId="11">
    <w:abstractNumId w:val="3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B7C0B"/>
    <w:rsid w:val="000904DD"/>
    <w:rsid w:val="000D4BC8"/>
    <w:rsid w:val="00235C65"/>
    <w:rsid w:val="002706C2"/>
    <w:rsid w:val="002B7C0B"/>
    <w:rsid w:val="00301D1F"/>
    <w:rsid w:val="00317737"/>
    <w:rsid w:val="003C4362"/>
    <w:rsid w:val="00445542"/>
    <w:rsid w:val="00453E2B"/>
    <w:rsid w:val="00466A8A"/>
    <w:rsid w:val="004D4134"/>
    <w:rsid w:val="00522CAD"/>
    <w:rsid w:val="0052516D"/>
    <w:rsid w:val="006516D6"/>
    <w:rsid w:val="00653DC9"/>
    <w:rsid w:val="00666551"/>
    <w:rsid w:val="006D5459"/>
    <w:rsid w:val="006E2F1D"/>
    <w:rsid w:val="0071028C"/>
    <w:rsid w:val="008830DA"/>
    <w:rsid w:val="008C3B9D"/>
    <w:rsid w:val="00A34892"/>
    <w:rsid w:val="00AB0C11"/>
    <w:rsid w:val="00B117BF"/>
    <w:rsid w:val="00DB6DBE"/>
    <w:rsid w:val="1654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0" w:name="footnote text"/>
    <w:lsdException w:qFormat="1" w:uiPriority="99" w:semiHidden="0" w:name="annotation text"/>
    <w:lsdException w:uiPriority="99" w:name="header"/>
    <w:lsdException w:uiPriority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uiPriority w:val="0"/>
    <w:rPr>
      <w:color w:val="800000"/>
      <w:u w:val="single"/>
    </w:rPr>
  </w:style>
  <w:style w:type="character" w:styleId="5">
    <w:name w:val="annotation reference"/>
    <w:basedOn w:val="2"/>
    <w:unhideWhenUsed/>
    <w:qFormat/>
    <w:uiPriority w:val="99"/>
    <w:rPr>
      <w:sz w:val="16"/>
      <w:szCs w:val="16"/>
    </w:rPr>
  </w:style>
  <w:style w:type="character" w:styleId="6">
    <w:name w:val="Emphasis"/>
    <w:basedOn w:val="2"/>
    <w:qFormat/>
    <w:uiPriority w:val="20"/>
    <w:rPr>
      <w:i/>
      <w:iCs/>
    </w:rPr>
  </w:style>
  <w:style w:type="character" w:styleId="7">
    <w:name w:val="page number"/>
    <w:basedOn w:val="8"/>
    <w:qFormat/>
    <w:uiPriority w:val="0"/>
  </w:style>
  <w:style w:type="character" w:customStyle="1" w:styleId="8">
    <w:name w:val="Основной шрифт абзаца1"/>
    <w:qFormat/>
    <w:uiPriority w:val="0"/>
  </w:style>
  <w:style w:type="character" w:styleId="9">
    <w:name w:val="Strong"/>
    <w:basedOn w:val="2"/>
    <w:qFormat/>
    <w:uiPriority w:val="22"/>
    <w:rPr>
      <w:b/>
      <w:bCs/>
    </w:rPr>
  </w:style>
  <w:style w:type="paragraph" w:styleId="10">
    <w:name w:val="Balloon Text"/>
    <w:basedOn w:val="1"/>
    <w:link w:val="39"/>
    <w:unhideWhenUsed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caption"/>
    <w:basedOn w:val="1"/>
    <w:qFormat/>
    <w:uiPriority w:val="0"/>
    <w:pPr>
      <w:suppressLineNumbers/>
      <w:spacing w:before="120" w:after="120" w:line="276" w:lineRule="auto"/>
    </w:pPr>
    <w:rPr>
      <w:rFonts w:ascii="Calibri" w:hAnsi="Calibri" w:eastAsia="Calibri" w:cs="Arial"/>
      <w:i/>
      <w:iCs/>
      <w:color w:val="000000"/>
      <w:sz w:val="24"/>
      <w:szCs w:val="24"/>
      <w:lang w:eastAsia="zh-CN"/>
    </w:rPr>
  </w:style>
  <w:style w:type="paragraph" w:styleId="12">
    <w:name w:val="annotation text"/>
    <w:basedOn w:val="1"/>
    <w:link w:val="37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3">
    <w:name w:val="annotation subject"/>
    <w:basedOn w:val="12"/>
    <w:next w:val="12"/>
    <w:link w:val="38"/>
    <w:unhideWhenUsed/>
    <w:qFormat/>
    <w:uiPriority w:val="0"/>
    <w:rPr>
      <w:b/>
      <w:bCs/>
    </w:rPr>
  </w:style>
  <w:style w:type="paragraph" w:styleId="14">
    <w:name w:val="Body Text"/>
    <w:basedOn w:val="1"/>
    <w:link w:val="28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5">
    <w:name w:val="index heading"/>
    <w:basedOn w:val="1"/>
    <w:qFormat/>
    <w:uiPriority w:val="0"/>
    <w:pPr>
      <w:suppressLineNumbers/>
    </w:pPr>
    <w:rPr>
      <w:rFonts w:cs="Lucida Sans"/>
    </w:rPr>
  </w:style>
  <w:style w:type="paragraph" w:styleId="16">
    <w:name w:val="List"/>
    <w:basedOn w:val="14"/>
    <w:uiPriority w:val="0"/>
    <w:pPr>
      <w:widowControl/>
      <w:spacing w:after="140" w:line="276" w:lineRule="auto"/>
    </w:pPr>
    <w:rPr>
      <w:rFonts w:ascii="Calibri" w:hAnsi="Calibri" w:eastAsia="Calibri" w:cs="Arial"/>
      <w:color w:val="000000"/>
      <w:sz w:val="22"/>
      <w:szCs w:val="22"/>
      <w:lang w:eastAsia="zh-CN"/>
    </w:rPr>
  </w:style>
  <w:style w:type="paragraph" w:styleId="17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">
    <w:name w:val="Subtitle"/>
    <w:basedOn w:val="1"/>
    <w:next w:val="1"/>
    <w:link w:val="329"/>
    <w:qFormat/>
    <w:uiPriority w:val="0"/>
    <w:pPr>
      <w:keepNext/>
      <w:keepLines/>
      <w:spacing w:before="360" w:after="80" w:line="276" w:lineRule="auto"/>
    </w:pPr>
    <w:rPr>
      <w:rFonts w:ascii="Georgia" w:hAnsi="Georgia" w:eastAsia="Georgia" w:cs="Times New Roman"/>
      <w:i/>
      <w:color w:val="666666"/>
      <w:sz w:val="48"/>
      <w:szCs w:val="48"/>
      <w:lang w:eastAsia="zh-CN"/>
    </w:rPr>
  </w:style>
  <w:style w:type="table" w:styleId="19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Заголовок 11"/>
    <w:basedOn w:val="1"/>
    <w:next w:val="1"/>
    <w:link w:val="46"/>
    <w:qFormat/>
    <w:uiPriority w:val="0"/>
    <w:pPr>
      <w:keepNext/>
      <w:keepLines/>
      <w:spacing w:before="240" w:after="0" w:line="252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customStyle="1" w:styleId="21">
    <w:name w:val="Заголовок 21"/>
    <w:basedOn w:val="1"/>
    <w:next w:val="1"/>
    <w:qFormat/>
    <w:uiPriority w:val="0"/>
    <w:pPr>
      <w:keepNext/>
      <w:keepLines/>
      <w:tabs>
        <w:tab w:val="left" w:pos="0"/>
      </w:tabs>
      <w:spacing w:before="360" w:after="80" w:line="276" w:lineRule="auto"/>
      <w:outlineLvl w:val="1"/>
    </w:pPr>
    <w:rPr>
      <w:rFonts w:ascii="Calibri" w:hAnsi="Calibri" w:eastAsia="Calibri" w:cs="Times New Roman"/>
      <w:b/>
      <w:color w:val="000000"/>
      <w:sz w:val="36"/>
      <w:szCs w:val="36"/>
      <w:lang w:eastAsia="zh-CN"/>
    </w:rPr>
  </w:style>
  <w:style w:type="paragraph" w:customStyle="1" w:styleId="22">
    <w:name w:val="Заголовок 31"/>
    <w:basedOn w:val="1"/>
    <w:next w:val="1"/>
    <w:link w:val="48"/>
    <w:qFormat/>
    <w:uiPriority w:val="0"/>
    <w:pPr>
      <w:keepNext/>
      <w:keepLines/>
      <w:tabs>
        <w:tab w:val="left" w:pos="0"/>
      </w:tabs>
      <w:spacing w:before="280" w:after="80" w:line="276" w:lineRule="auto"/>
      <w:outlineLvl w:val="2"/>
    </w:pPr>
    <w:rPr>
      <w:rFonts w:ascii="Calibri" w:hAnsi="Calibri" w:eastAsia="Calibri" w:cs="Times New Roman"/>
      <w:b/>
      <w:color w:val="000000"/>
      <w:sz w:val="28"/>
      <w:szCs w:val="28"/>
      <w:lang w:eastAsia="zh-CN"/>
    </w:rPr>
  </w:style>
  <w:style w:type="paragraph" w:customStyle="1" w:styleId="23">
    <w:name w:val="Заголовок 41"/>
    <w:basedOn w:val="1"/>
    <w:next w:val="1"/>
    <w:qFormat/>
    <w:uiPriority w:val="0"/>
    <w:pPr>
      <w:keepNext/>
      <w:keepLines/>
      <w:tabs>
        <w:tab w:val="left" w:pos="0"/>
      </w:tabs>
      <w:spacing w:before="240" w:after="40" w:line="276" w:lineRule="auto"/>
      <w:outlineLvl w:val="3"/>
    </w:pPr>
    <w:rPr>
      <w:rFonts w:ascii="Calibri" w:hAnsi="Calibri" w:eastAsia="Calibri" w:cs="Times New Roman"/>
      <w:b/>
      <w:color w:val="000000"/>
      <w:sz w:val="24"/>
      <w:szCs w:val="24"/>
      <w:lang w:eastAsia="zh-CN"/>
    </w:rPr>
  </w:style>
  <w:style w:type="paragraph" w:customStyle="1" w:styleId="24">
    <w:name w:val="Заголовок 51"/>
    <w:basedOn w:val="1"/>
    <w:next w:val="1"/>
    <w:link w:val="50"/>
    <w:qFormat/>
    <w:uiPriority w:val="0"/>
    <w:pPr>
      <w:keepNext/>
      <w:keepLines/>
      <w:tabs>
        <w:tab w:val="left" w:pos="0"/>
      </w:tabs>
      <w:spacing w:before="220" w:after="40" w:line="276" w:lineRule="auto"/>
      <w:outlineLvl w:val="4"/>
    </w:pPr>
    <w:rPr>
      <w:rFonts w:ascii="Calibri" w:hAnsi="Calibri" w:eastAsia="Calibri" w:cs="Times New Roman"/>
      <w:b/>
      <w:color w:val="000000"/>
      <w:lang w:eastAsia="zh-CN"/>
    </w:rPr>
  </w:style>
  <w:style w:type="paragraph" w:customStyle="1" w:styleId="25">
    <w:name w:val="Заголовок 61"/>
    <w:basedOn w:val="1"/>
    <w:next w:val="1"/>
    <w:link w:val="51"/>
    <w:qFormat/>
    <w:uiPriority w:val="0"/>
    <w:pPr>
      <w:keepNext/>
      <w:keepLines/>
      <w:tabs>
        <w:tab w:val="left" w:pos="0"/>
      </w:tabs>
      <w:spacing w:before="200" w:after="40" w:line="276" w:lineRule="auto"/>
      <w:outlineLvl w:val="5"/>
    </w:pPr>
    <w:rPr>
      <w:rFonts w:ascii="Calibri" w:hAnsi="Calibri" w:eastAsia="Calibri" w:cs="Times New Roman"/>
      <w:b/>
      <w:color w:val="000000"/>
      <w:sz w:val="20"/>
      <w:szCs w:val="20"/>
      <w:lang w:eastAsia="zh-CN"/>
    </w:rPr>
  </w:style>
  <w:style w:type="character" w:customStyle="1" w:styleId="26">
    <w:name w:val="Абзац списка Знак"/>
    <w:link w:val="27"/>
    <w:qFormat/>
    <w:locked/>
    <w:uiPriority w:val="34"/>
  </w:style>
  <w:style w:type="paragraph" w:styleId="27">
    <w:name w:val="List Paragraph"/>
    <w:basedOn w:val="1"/>
    <w:link w:val="26"/>
    <w:qFormat/>
    <w:uiPriority w:val="34"/>
    <w:pPr>
      <w:ind w:left="720"/>
      <w:contextualSpacing/>
    </w:pPr>
  </w:style>
  <w:style w:type="character" w:customStyle="1" w:styleId="28">
    <w:name w:val="Основной текст Знак"/>
    <w:basedOn w:val="2"/>
    <w:link w:val="14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character" w:customStyle="1" w:styleId="29">
    <w:name w:val="Верхний колонтитул Знак"/>
    <w:basedOn w:val="2"/>
    <w:link w:val="30"/>
    <w:qFormat/>
    <w:uiPriority w:val="99"/>
  </w:style>
  <w:style w:type="paragraph" w:customStyle="1" w:styleId="30">
    <w:name w:val="Верхний колонтитул1"/>
    <w:basedOn w:val="1"/>
    <w:link w:val="2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1">
    <w:name w:val="Нижний колонтитул Знак"/>
    <w:basedOn w:val="2"/>
    <w:link w:val="32"/>
    <w:qFormat/>
    <w:uiPriority w:val="0"/>
  </w:style>
  <w:style w:type="paragraph" w:customStyle="1" w:styleId="32">
    <w:name w:val="Нижний колонтитул1"/>
    <w:basedOn w:val="1"/>
    <w:link w:val="31"/>
    <w:unhideWhenUsed/>
    <w:uiPriority w:val="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3">
    <w:name w:val="WW8Num6z6"/>
    <w:qFormat/>
    <w:uiPriority w:val="0"/>
  </w:style>
  <w:style w:type="character" w:customStyle="1" w:styleId="34">
    <w:name w:val="Символ сноски"/>
    <w:semiHidden/>
    <w:unhideWhenUsed/>
    <w:qFormat/>
    <w:uiPriority w:val="99"/>
    <w:rPr>
      <w:vertAlign w:val="superscript"/>
    </w:rPr>
  </w:style>
  <w:style w:type="character" w:customStyle="1" w:styleId="35">
    <w:name w:val="Знак сноски1"/>
    <w:qFormat/>
    <w:uiPriority w:val="0"/>
    <w:rPr>
      <w:vertAlign w:val="superscript"/>
    </w:rPr>
  </w:style>
  <w:style w:type="character" w:customStyle="1" w:styleId="36">
    <w:name w:val="Гиперссылка1"/>
    <w:basedOn w:val="2"/>
    <w:unhideWhenUsed/>
    <w:qFormat/>
    <w:uiPriority w:val="99"/>
    <w:rPr>
      <w:color w:val="0563C1" w:themeColor="hyperlink"/>
      <w:u w:val="single"/>
    </w:rPr>
  </w:style>
  <w:style w:type="character" w:customStyle="1" w:styleId="37">
    <w:name w:val="Текст примечания Знак"/>
    <w:basedOn w:val="2"/>
    <w:link w:val="12"/>
    <w:qFormat/>
    <w:uiPriority w:val="99"/>
    <w:rPr>
      <w:sz w:val="20"/>
      <w:szCs w:val="20"/>
    </w:rPr>
  </w:style>
  <w:style w:type="character" w:customStyle="1" w:styleId="38">
    <w:name w:val="Тема примечания Знак"/>
    <w:basedOn w:val="37"/>
    <w:link w:val="13"/>
    <w:qFormat/>
    <w:uiPriority w:val="0"/>
    <w:rPr>
      <w:b/>
      <w:bCs/>
      <w:sz w:val="20"/>
      <w:szCs w:val="20"/>
    </w:rPr>
  </w:style>
  <w:style w:type="character" w:customStyle="1" w:styleId="39">
    <w:name w:val="Текст выноски Знак"/>
    <w:basedOn w:val="2"/>
    <w:link w:val="10"/>
    <w:qFormat/>
    <w:uiPriority w:val="0"/>
    <w:rPr>
      <w:rFonts w:ascii="Tahoma" w:hAnsi="Tahoma" w:cs="Tahoma"/>
      <w:sz w:val="16"/>
      <w:szCs w:val="16"/>
    </w:rPr>
  </w:style>
  <w:style w:type="character" w:customStyle="1" w:styleId="40">
    <w:name w:val="Текст сноски Знак"/>
    <w:basedOn w:val="2"/>
    <w:link w:val="41"/>
    <w:qFormat/>
    <w:uiPriority w:val="0"/>
    <w:rPr>
      <w:sz w:val="20"/>
      <w:szCs w:val="20"/>
    </w:rPr>
  </w:style>
  <w:style w:type="paragraph" w:customStyle="1" w:styleId="41">
    <w:name w:val="Текст сноски1"/>
    <w:basedOn w:val="1"/>
    <w:link w:val="40"/>
    <w:unhideWhenUsed/>
    <w:uiPriority w:val="0"/>
    <w:pPr>
      <w:spacing w:after="0" w:line="240" w:lineRule="auto"/>
    </w:pPr>
    <w:rPr>
      <w:sz w:val="20"/>
      <w:szCs w:val="20"/>
    </w:rPr>
  </w:style>
  <w:style w:type="character" w:customStyle="1" w:styleId="42">
    <w:name w:val="Знак сноски2"/>
    <w:qFormat/>
    <w:uiPriority w:val="0"/>
    <w:rPr>
      <w:vertAlign w:val="superscript"/>
    </w:rPr>
  </w:style>
  <w:style w:type="character" w:customStyle="1" w:styleId="43">
    <w:name w:val="Перечень Знак"/>
    <w:link w:val="44"/>
    <w:qFormat/>
    <w:uiPriority w:val="0"/>
    <w:rPr>
      <w:rFonts w:ascii="Times New Roman" w:hAnsi="Times New Roman" w:eastAsia="Calibri" w:cs="Times New Roman"/>
      <w:sz w:val="28"/>
      <w:u w:color="000000"/>
      <w:lang w:eastAsia="ru-RU"/>
    </w:rPr>
  </w:style>
  <w:style w:type="paragraph" w:customStyle="1" w:styleId="44">
    <w:name w:val="Перечень"/>
    <w:basedOn w:val="1"/>
    <w:next w:val="1"/>
    <w:link w:val="43"/>
    <w:qFormat/>
    <w:uiPriority w:val="0"/>
    <w:pPr>
      <w:tabs>
        <w:tab w:val="left" w:pos="0"/>
      </w:tabs>
      <w:spacing w:after="0" w:line="360" w:lineRule="auto"/>
      <w:ind w:firstLine="284"/>
      <w:jc w:val="both"/>
    </w:pPr>
    <w:rPr>
      <w:rFonts w:ascii="Times New Roman" w:hAnsi="Times New Roman" w:eastAsia="Calibri" w:cs="Times New Roman"/>
      <w:sz w:val="28"/>
      <w:u w:color="000000"/>
      <w:lang w:eastAsia="ru-RU"/>
    </w:rPr>
  </w:style>
  <w:style w:type="character" w:customStyle="1" w:styleId="45">
    <w:name w:val="WW8Num14z1"/>
    <w:qFormat/>
    <w:uiPriority w:val="0"/>
  </w:style>
  <w:style w:type="character" w:customStyle="1" w:styleId="46">
    <w:name w:val="Заголовок 1 Знак"/>
    <w:basedOn w:val="2"/>
    <w:link w:val="20"/>
    <w:qFormat/>
    <w:uiPriority w:val="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47">
    <w:name w:val="Заголовок 2 Знак"/>
    <w:basedOn w:val="2"/>
    <w:qFormat/>
    <w:uiPriority w:val="0"/>
    <w:rPr>
      <w:rFonts w:ascii="Calibri" w:hAnsi="Calibri" w:eastAsia="Calibri" w:cs="Times New Roman"/>
      <w:b/>
      <w:color w:val="000000"/>
      <w:sz w:val="36"/>
      <w:szCs w:val="36"/>
      <w:lang w:eastAsia="zh-CN"/>
    </w:rPr>
  </w:style>
  <w:style w:type="character" w:customStyle="1" w:styleId="48">
    <w:name w:val="Заголовок 3 Знак"/>
    <w:basedOn w:val="2"/>
    <w:link w:val="22"/>
    <w:qFormat/>
    <w:uiPriority w:val="0"/>
    <w:rPr>
      <w:rFonts w:ascii="Calibri" w:hAnsi="Calibri" w:eastAsia="Calibri" w:cs="Times New Roman"/>
      <w:b/>
      <w:color w:val="000000"/>
      <w:sz w:val="28"/>
      <w:szCs w:val="28"/>
      <w:lang w:eastAsia="zh-CN"/>
    </w:rPr>
  </w:style>
  <w:style w:type="character" w:customStyle="1" w:styleId="49">
    <w:name w:val="Заголовок 4 Знак"/>
    <w:basedOn w:val="2"/>
    <w:qFormat/>
    <w:uiPriority w:val="0"/>
    <w:rPr>
      <w:rFonts w:ascii="Calibri" w:hAnsi="Calibri" w:eastAsia="Calibri" w:cs="Times New Roman"/>
      <w:b/>
      <w:color w:val="000000"/>
      <w:sz w:val="24"/>
      <w:szCs w:val="24"/>
      <w:lang w:eastAsia="zh-CN"/>
    </w:rPr>
  </w:style>
  <w:style w:type="character" w:customStyle="1" w:styleId="50">
    <w:name w:val="Заголовок 5 Знак"/>
    <w:basedOn w:val="2"/>
    <w:link w:val="24"/>
    <w:qFormat/>
    <w:uiPriority w:val="0"/>
    <w:rPr>
      <w:rFonts w:ascii="Calibri" w:hAnsi="Calibri" w:eastAsia="Calibri" w:cs="Times New Roman"/>
      <w:b/>
      <w:color w:val="000000"/>
      <w:lang w:eastAsia="zh-CN"/>
    </w:rPr>
  </w:style>
  <w:style w:type="character" w:customStyle="1" w:styleId="51">
    <w:name w:val="Заголовок 6 Знак"/>
    <w:basedOn w:val="2"/>
    <w:link w:val="25"/>
    <w:qFormat/>
    <w:uiPriority w:val="0"/>
    <w:rPr>
      <w:rFonts w:ascii="Calibri" w:hAnsi="Calibri" w:eastAsia="Calibri" w:cs="Times New Roman"/>
      <w:b/>
      <w:color w:val="000000"/>
      <w:sz w:val="20"/>
      <w:szCs w:val="20"/>
      <w:lang w:eastAsia="zh-CN"/>
    </w:rPr>
  </w:style>
  <w:style w:type="character" w:customStyle="1" w:styleId="52">
    <w:name w:val="WW8Num15z0"/>
    <w:qFormat/>
    <w:uiPriority w:val="0"/>
    <w:rPr>
      <w:rFonts w:ascii="Symbol" w:hAnsi="Symbol" w:cs="Symbol"/>
    </w:rPr>
  </w:style>
  <w:style w:type="character" w:customStyle="1" w:styleId="53">
    <w:name w:val="WW8Num14z5"/>
    <w:qFormat/>
    <w:uiPriority w:val="0"/>
  </w:style>
  <w:style w:type="character" w:customStyle="1" w:styleId="54">
    <w:name w:val="WW8Num13z2"/>
    <w:qFormat/>
    <w:uiPriority w:val="0"/>
    <w:rPr>
      <w:rFonts w:ascii="Wingdings" w:hAnsi="Wingdings" w:cs="Wingdings"/>
    </w:rPr>
  </w:style>
  <w:style w:type="character" w:customStyle="1" w:styleId="55">
    <w:name w:val="WW8Num12z8"/>
    <w:qFormat/>
    <w:uiPriority w:val="0"/>
  </w:style>
  <w:style w:type="character" w:customStyle="1" w:styleId="56">
    <w:name w:val="WW8Num12z4"/>
    <w:qFormat/>
    <w:uiPriority w:val="0"/>
  </w:style>
  <w:style w:type="character" w:customStyle="1" w:styleId="57">
    <w:name w:val="WW8Num11z0"/>
    <w:qFormat/>
    <w:uiPriority w:val="0"/>
  </w:style>
  <w:style w:type="character" w:customStyle="1" w:styleId="58">
    <w:name w:val="WW8Num8z2"/>
    <w:qFormat/>
    <w:uiPriority w:val="0"/>
    <w:rPr>
      <w:rFonts w:ascii="Wingdings" w:hAnsi="Wingdings" w:cs="Wingdings"/>
    </w:rPr>
  </w:style>
  <w:style w:type="character" w:customStyle="1" w:styleId="59">
    <w:name w:val="WW8Num4z8"/>
    <w:qFormat/>
    <w:uiPriority w:val="0"/>
  </w:style>
  <w:style w:type="character" w:customStyle="1" w:styleId="60">
    <w:name w:val="WW8Num2z1"/>
    <w:qFormat/>
    <w:uiPriority w:val="0"/>
    <w:rPr>
      <w:rFonts w:ascii="Symbol" w:hAnsi="Symbol" w:cs="Symbol"/>
    </w:rPr>
  </w:style>
  <w:style w:type="character" w:customStyle="1" w:styleId="61">
    <w:name w:val="WW8Num6z0"/>
    <w:qFormat/>
    <w:uiPriority w:val="0"/>
  </w:style>
  <w:style w:type="character" w:customStyle="1" w:styleId="62">
    <w:name w:val="WW8Num1z3"/>
    <w:qFormat/>
    <w:uiPriority w:val="0"/>
  </w:style>
  <w:style w:type="character" w:customStyle="1" w:styleId="63">
    <w:name w:val="WW8Num3z0"/>
    <w:qFormat/>
    <w:uiPriority w:val="0"/>
    <w:rPr>
      <w:rFonts w:ascii="Times New Roman" w:hAnsi="Times New Roman" w:cs="Times New Roman"/>
    </w:rPr>
  </w:style>
  <w:style w:type="character" w:customStyle="1" w:styleId="64">
    <w:name w:val="WW8Num18z7"/>
    <w:qFormat/>
    <w:uiPriority w:val="0"/>
  </w:style>
  <w:style w:type="character" w:customStyle="1" w:styleId="65">
    <w:name w:val="WW8Num16z0"/>
    <w:qFormat/>
    <w:uiPriority w:val="0"/>
    <w:rPr>
      <w:rFonts w:ascii="Symbol" w:hAnsi="Symbol" w:cs="Symbol"/>
    </w:rPr>
  </w:style>
  <w:style w:type="character" w:customStyle="1" w:styleId="66">
    <w:name w:val="WW8Num14z4"/>
    <w:qFormat/>
    <w:uiPriority w:val="0"/>
  </w:style>
  <w:style w:type="character" w:customStyle="1" w:styleId="67">
    <w:name w:val="WW8Num12z6"/>
    <w:qFormat/>
    <w:uiPriority w:val="0"/>
  </w:style>
  <w:style w:type="character" w:customStyle="1" w:styleId="68">
    <w:name w:val="WW8Num12z3"/>
    <w:qFormat/>
    <w:uiPriority w:val="0"/>
  </w:style>
  <w:style w:type="character" w:customStyle="1" w:styleId="69">
    <w:name w:val="WW8Num11z5"/>
    <w:qFormat/>
    <w:uiPriority w:val="0"/>
  </w:style>
  <w:style w:type="character" w:customStyle="1" w:styleId="70">
    <w:name w:val="WW8Num11z4"/>
    <w:qFormat/>
    <w:uiPriority w:val="0"/>
  </w:style>
  <w:style w:type="character" w:customStyle="1" w:styleId="71">
    <w:name w:val="WW8Num9z6"/>
    <w:qFormat/>
    <w:uiPriority w:val="0"/>
  </w:style>
  <w:style w:type="character" w:customStyle="1" w:styleId="72">
    <w:name w:val="WW8Num7z4"/>
    <w:qFormat/>
    <w:uiPriority w:val="0"/>
  </w:style>
  <w:style w:type="character" w:customStyle="1" w:styleId="73">
    <w:name w:val="WW8Num6z4"/>
    <w:qFormat/>
    <w:uiPriority w:val="0"/>
  </w:style>
  <w:style w:type="character" w:customStyle="1" w:styleId="74">
    <w:name w:val="WW8Num4z7"/>
    <w:qFormat/>
    <w:uiPriority w:val="0"/>
  </w:style>
  <w:style w:type="character" w:customStyle="1" w:styleId="75">
    <w:name w:val="WW8Num4z6"/>
    <w:qFormat/>
    <w:uiPriority w:val="0"/>
  </w:style>
  <w:style w:type="character" w:customStyle="1" w:styleId="76">
    <w:name w:val="WW8Num4z5"/>
    <w:qFormat/>
    <w:uiPriority w:val="0"/>
  </w:style>
  <w:style w:type="character" w:customStyle="1" w:styleId="77">
    <w:name w:val="WW8Num2z4"/>
    <w:qFormat/>
    <w:uiPriority w:val="0"/>
  </w:style>
  <w:style w:type="character" w:customStyle="1" w:styleId="78">
    <w:name w:val="WW8Num2z2"/>
    <w:qFormat/>
    <w:uiPriority w:val="0"/>
  </w:style>
  <w:style w:type="character" w:customStyle="1" w:styleId="79">
    <w:name w:val="WW8Num8z1"/>
    <w:qFormat/>
    <w:uiPriority w:val="0"/>
    <w:rPr>
      <w:rFonts w:ascii="Times New Roman" w:hAnsi="Times New Roman" w:cs="Times New Roman"/>
      <w:color w:val="auto"/>
      <w:sz w:val="28"/>
    </w:rPr>
  </w:style>
  <w:style w:type="character" w:customStyle="1" w:styleId="80">
    <w:name w:val="WW8Num2z0"/>
    <w:qFormat/>
    <w:uiPriority w:val="0"/>
  </w:style>
  <w:style w:type="character" w:customStyle="1" w:styleId="81">
    <w:name w:val="WW8Num18z6"/>
    <w:qFormat/>
    <w:uiPriority w:val="0"/>
  </w:style>
  <w:style w:type="character" w:customStyle="1" w:styleId="82">
    <w:name w:val="WW8Num16z2"/>
    <w:qFormat/>
    <w:uiPriority w:val="0"/>
    <w:rPr>
      <w:rFonts w:ascii="Wingdings" w:hAnsi="Wingdings" w:cs="Wingdings"/>
    </w:rPr>
  </w:style>
  <w:style w:type="character" w:customStyle="1" w:styleId="83">
    <w:name w:val="WW8Num14z7"/>
    <w:qFormat/>
    <w:uiPriority w:val="0"/>
  </w:style>
  <w:style w:type="character" w:customStyle="1" w:styleId="84">
    <w:name w:val="WW8Num12z7"/>
    <w:qFormat/>
    <w:uiPriority w:val="0"/>
  </w:style>
  <w:style w:type="character" w:customStyle="1" w:styleId="85">
    <w:name w:val="WW8Num11z7"/>
    <w:qFormat/>
    <w:uiPriority w:val="0"/>
  </w:style>
  <w:style w:type="character" w:customStyle="1" w:styleId="86">
    <w:name w:val="WW8Num11z3"/>
    <w:qFormat/>
    <w:uiPriority w:val="0"/>
  </w:style>
  <w:style w:type="character" w:customStyle="1" w:styleId="87">
    <w:name w:val="WW8Num9z1"/>
    <w:qFormat/>
    <w:uiPriority w:val="0"/>
  </w:style>
  <w:style w:type="character" w:customStyle="1" w:styleId="88">
    <w:name w:val="WW8Num6z7"/>
    <w:qFormat/>
    <w:uiPriority w:val="0"/>
  </w:style>
  <w:style w:type="character" w:customStyle="1" w:styleId="89">
    <w:name w:val="WW8Num6z1"/>
    <w:qFormat/>
    <w:uiPriority w:val="0"/>
  </w:style>
  <w:style w:type="character" w:customStyle="1" w:styleId="90">
    <w:name w:val="WW8Num5z2"/>
    <w:qFormat/>
    <w:uiPriority w:val="0"/>
    <w:rPr>
      <w:rFonts w:ascii="Wingdings" w:hAnsi="Wingdings" w:cs="Wingdings"/>
    </w:rPr>
  </w:style>
  <w:style w:type="character" w:customStyle="1" w:styleId="91">
    <w:name w:val="WW8Num2z8"/>
    <w:qFormat/>
    <w:uiPriority w:val="0"/>
  </w:style>
  <w:style w:type="character" w:customStyle="1" w:styleId="92">
    <w:name w:val="Основной шрифт абзаца2"/>
    <w:qFormat/>
    <w:uiPriority w:val="0"/>
  </w:style>
  <w:style w:type="character" w:customStyle="1" w:styleId="93">
    <w:name w:val="WW8Num8z0"/>
    <w:qFormat/>
    <w:uiPriority w:val="0"/>
    <w:rPr>
      <w:rFonts w:ascii="Times New Roman" w:hAnsi="Times New Roman" w:cs="Times New Roman"/>
      <w:color w:val="0070C0"/>
      <w:sz w:val="28"/>
    </w:rPr>
  </w:style>
  <w:style w:type="character" w:customStyle="1" w:styleId="94">
    <w:name w:val="WW8Num4z0"/>
    <w:qFormat/>
    <w:uiPriority w:val="0"/>
    <w:rPr>
      <w:rFonts w:ascii="Times New Roman" w:hAnsi="Times New Roman" w:cs="Times New Roman"/>
      <w:color w:val="0070C0"/>
      <w:sz w:val="28"/>
    </w:rPr>
  </w:style>
  <w:style w:type="character" w:customStyle="1" w:styleId="95">
    <w:name w:val="WW8Num1z5"/>
    <w:qFormat/>
    <w:uiPriority w:val="0"/>
  </w:style>
  <w:style w:type="character" w:customStyle="1" w:styleId="96">
    <w:name w:val="WW8Num1z8"/>
    <w:qFormat/>
    <w:uiPriority w:val="0"/>
  </w:style>
  <w:style w:type="character" w:customStyle="1" w:styleId="97">
    <w:name w:val="WW8Num16z1"/>
    <w:qFormat/>
    <w:uiPriority w:val="0"/>
    <w:rPr>
      <w:rFonts w:ascii="Courier New" w:hAnsi="Courier New" w:cs="Courier New"/>
    </w:rPr>
  </w:style>
  <w:style w:type="character" w:customStyle="1" w:styleId="98">
    <w:name w:val="WW8Num15z2"/>
    <w:qFormat/>
    <w:uiPriority w:val="0"/>
    <w:rPr>
      <w:rFonts w:ascii="Wingdings" w:hAnsi="Wingdings" w:cs="Wingdings"/>
    </w:rPr>
  </w:style>
  <w:style w:type="character" w:customStyle="1" w:styleId="99">
    <w:name w:val="WW8Num14z3"/>
    <w:qFormat/>
    <w:uiPriority w:val="0"/>
  </w:style>
  <w:style w:type="character" w:customStyle="1" w:styleId="100">
    <w:name w:val="WW8Num13z0"/>
    <w:qFormat/>
    <w:uiPriority w:val="0"/>
    <w:rPr>
      <w:rFonts w:ascii="Symbol" w:hAnsi="Symbol" w:cs="Symbol"/>
    </w:rPr>
  </w:style>
  <w:style w:type="character" w:customStyle="1" w:styleId="101">
    <w:name w:val="WW8Num11z2"/>
    <w:qFormat/>
    <w:uiPriority w:val="0"/>
  </w:style>
  <w:style w:type="character" w:customStyle="1" w:styleId="102">
    <w:name w:val="WW8Num11z1"/>
    <w:qFormat/>
    <w:uiPriority w:val="0"/>
  </w:style>
  <w:style w:type="character" w:customStyle="1" w:styleId="103">
    <w:name w:val="WW8Num9z0"/>
    <w:qFormat/>
    <w:uiPriority w:val="0"/>
  </w:style>
  <w:style w:type="character" w:customStyle="1" w:styleId="104">
    <w:name w:val="WW8Num7z5"/>
    <w:qFormat/>
    <w:uiPriority w:val="0"/>
  </w:style>
  <w:style w:type="character" w:customStyle="1" w:styleId="105">
    <w:name w:val="WW8Num6z8"/>
    <w:qFormat/>
    <w:uiPriority w:val="0"/>
  </w:style>
  <w:style w:type="character" w:customStyle="1" w:styleId="106">
    <w:name w:val="WW8Num6z2"/>
    <w:qFormat/>
    <w:uiPriority w:val="0"/>
  </w:style>
  <w:style w:type="character" w:customStyle="1" w:styleId="107">
    <w:name w:val="WW8Num3z6"/>
    <w:qFormat/>
    <w:uiPriority w:val="0"/>
  </w:style>
  <w:style w:type="character" w:customStyle="1" w:styleId="108">
    <w:name w:val="WW8Num3z4"/>
    <w:qFormat/>
    <w:uiPriority w:val="0"/>
  </w:style>
  <w:style w:type="character" w:customStyle="1" w:styleId="109">
    <w:name w:val="WW8Num2z3"/>
    <w:qFormat/>
    <w:uiPriority w:val="0"/>
  </w:style>
  <w:style w:type="character" w:customStyle="1" w:styleId="110">
    <w:name w:val="WW8Num7z0"/>
    <w:qFormat/>
    <w:uiPriority w:val="0"/>
    <w:rPr>
      <w:rFonts w:ascii="Times New Roman" w:hAnsi="Times New Roman" w:cs="Times New Roman"/>
    </w:rPr>
  </w:style>
  <w:style w:type="character" w:customStyle="1" w:styleId="111">
    <w:name w:val="WW8Num1z1"/>
    <w:qFormat/>
    <w:uiPriority w:val="0"/>
  </w:style>
  <w:style w:type="character" w:customStyle="1" w:styleId="112">
    <w:name w:val="WW8Num1z7"/>
    <w:qFormat/>
    <w:uiPriority w:val="0"/>
  </w:style>
  <w:style w:type="character" w:customStyle="1" w:styleId="113">
    <w:name w:val="WW8Num14z8"/>
    <w:qFormat/>
    <w:uiPriority w:val="0"/>
  </w:style>
  <w:style w:type="character" w:customStyle="1" w:styleId="114">
    <w:name w:val="WW8Num12z0"/>
    <w:qFormat/>
    <w:uiPriority w:val="0"/>
  </w:style>
  <w:style w:type="character" w:customStyle="1" w:styleId="115">
    <w:name w:val="WW8Num9z5"/>
    <w:qFormat/>
    <w:uiPriority w:val="0"/>
  </w:style>
  <w:style w:type="character" w:customStyle="1" w:styleId="116">
    <w:name w:val="WW8Num9z3"/>
    <w:qFormat/>
    <w:uiPriority w:val="0"/>
  </w:style>
  <w:style w:type="character" w:customStyle="1" w:styleId="117">
    <w:name w:val="WW8Num6z5"/>
    <w:qFormat/>
    <w:uiPriority w:val="0"/>
  </w:style>
  <w:style w:type="character" w:customStyle="1" w:styleId="118">
    <w:name w:val="WW8Num3z5"/>
    <w:qFormat/>
    <w:uiPriority w:val="0"/>
  </w:style>
  <w:style w:type="character" w:customStyle="1" w:styleId="119">
    <w:name w:val="WW8Num2z5"/>
    <w:qFormat/>
    <w:uiPriority w:val="0"/>
  </w:style>
  <w:style w:type="character" w:customStyle="1" w:styleId="120">
    <w:name w:val="WW8Num5z0"/>
    <w:qFormat/>
    <w:uiPriority w:val="0"/>
  </w:style>
  <w:style w:type="character" w:customStyle="1" w:styleId="121">
    <w:name w:val="WW8Num3z1"/>
    <w:qFormat/>
    <w:uiPriority w:val="0"/>
  </w:style>
  <w:style w:type="character" w:customStyle="1" w:styleId="122">
    <w:name w:val="WW8Num1z6"/>
    <w:qFormat/>
    <w:uiPriority w:val="0"/>
  </w:style>
  <w:style w:type="character" w:customStyle="1" w:styleId="123">
    <w:name w:val="WW8Num18z3"/>
    <w:qFormat/>
    <w:uiPriority w:val="0"/>
  </w:style>
  <w:style w:type="character" w:customStyle="1" w:styleId="124">
    <w:name w:val="WW8Num18z1"/>
    <w:qFormat/>
    <w:uiPriority w:val="0"/>
  </w:style>
  <w:style w:type="character" w:customStyle="1" w:styleId="125">
    <w:name w:val="WW8Num17z0"/>
    <w:qFormat/>
    <w:uiPriority w:val="0"/>
    <w:rPr>
      <w:color w:val="auto"/>
    </w:rPr>
  </w:style>
  <w:style w:type="character" w:customStyle="1" w:styleId="126">
    <w:name w:val="WW8Num12z2"/>
    <w:qFormat/>
    <w:uiPriority w:val="0"/>
  </w:style>
  <w:style w:type="character" w:customStyle="1" w:styleId="127">
    <w:name w:val="WW8Num11z6"/>
    <w:qFormat/>
    <w:uiPriority w:val="0"/>
  </w:style>
  <w:style w:type="character" w:customStyle="1" w:styleId="128">
    <w:name w:val="WW8Num10z0"/>
    <w:qFormat/>
    <w:uiPriority w:val="0"/>
    <w:rPr>
      <w:color w:val="auto"/>
    </w:rPr>
  </w:style>
  <w:style w:type="character" w:customStyle="1" w:styleId="129">
    <w:name w:val="WW8Num9z8"/>
    <w:qFormat/>
    <w:uiPriority w:val="0"/>
  </w:style>
  <w:style w:type="character" w:customStyle="1" w:styleId="130">
    <w:name w:val="WW8Num9z4"/>
    <w:qFormat/>
    <w:uiPriority w:val="0"/>
  </w:style>
  <w:style w:type="character" w:customStyle="1" w:styleId="131">
    <w:name w:val="WW8Num7z6"/>
    <w:qFormat/>
    <w:uiPriority w:val="0"/>
  </w:style>
  <w:style w:type="character" w:customStyle="1" w:styleId="132">
    <w:name w:val="WW8Num7z2"/>
    <w:qFormat/>
    <w:uiPriority w:val="0"/>
  </w:style>
  <w:style w:type="character" w:customStyle="1" w:styleId="133">
    <w:name w:val="WW8Num6z3"/>
    <w:qFormat/>
    <w:uiPriority w:val="0"/>
  </w:style>
  <w:style w:type="character" w:customStyle="1" w:styleId="134">
    <w:name w:val="WW8Num3z8"/>
    <w:qFormat/>
    <w:uiPriority w:val="0"/>
  </w:style>
  <w:style w:type="character" w:customStyle="1" w:styleId="135">
    <w:name w:val="WW8Num3z7"/>
    <w:qFormat/>
    <w:uiPriority w:val="0"/>
  </w:style>
  <w:style w:type="character" w:customStyle="1" w:styleId="136">
    <w:name w:val="WW8Num2z7"/>
    <w:qFormat/>
    <w:uiPriority w:val="0"/>
  </w:style>
  <w:style w:type="character" w:customStyle="1" w:styleId="137">
    <w:name w:val="WW8Num7z1"/>
    <w:qFormat/>
    <w:uiPriority w:val="0"/>
  </w:style>
  <w:style w:type="character" w:customStyle="1" w:styleId="138">
    <w:name w:val="WW8Num1z4"/>
    <w:qFormat/>
    <w:uiPriority w:val="0"/>
  </w:style>
  <w:style w:type="character" w:customStyle="1" w:styleId="139">
    <w:name w:val="WW8Num18z5"/>
    <w:qFormat/>
    <w:uiPriority w:val="0"/>
  </w:style>
  <w:style w:type="character" w:customStyle="1" w:styleId="140">
    <w:name w:val="WW8Num18z0"/>
    <w:qFormat/>
    <w:uiPriority w:val="0"/>
  </w:style>
  <w:style w:type="character" w:customStyle="1" w:styleId="141">
    <w:name w:val="WW8Num15z1"/>
    <w:qFormat/>
    <w:uiPriority w:val="0"/>
    <w:rPr>
      <w:rFonts w:ascii="Courier New" w:hAnsi="Courier New" w:cs="Courier New"/>
    </w:rPr>
  </w:style>
  <w:style w:type="character" w:customStyle="1" w:styleId="142">
    <w:name w:val="WW8Num14z6"/>
    <w:qFormat/>
    <w:uiPriority w:val="0"/>
  </w:style>
  <w:style w:type="character" w:customStyle="1" w:styleId="143">
    <w:name w:val="WW8Num14z2"/>
    <w:qFormat/>
    <w:uiPriority w:val="0"/>
  </w:style>
  <w:style w:type="character" w:customStyle="1" w:styleId="144">
    <w:name w:val="WW8Num13z1"/>
    <w:qFormat/>
    <w:uiPriority w:val="0"/>
    <w:rPr>
      <w:rFonts w:ascii="Courier New" w:hAnsi="Courier New" w:cs="Courier New"/>
    </w:rPr>
  </w:style>
  <w:style w:type="character" w:customStyle="1" w:styleId="145">
    <w:name w:val="WW8Num12z5"/>
    <w:qFormat/>
    <w:uiPriority w:val="0"/>
  </w:style>
  <w:style w:type="character" w:customStyle="1" w:styleId="146">
    <w:name w:val="WW8Num11z8"/>
    <w:qFormat/>
    <w:uiPriority w:val="0"/>
  </w:style>
  <w:style w:type="character" w:customStyle="1" w:styleId="147">
    <w:name w:val="WW8Num7z8"/>
    <w:qFormat/>
    <w:uiPriority w:val="0"/>
  </w:style>
  <w:style w:type="character" w:customStyle="1" w:styleId="148">
    <w:name w:val="WW8Num7z3"/>
    <w:qFormat/>
    <w:uiPriority w:val="0"/>
  </w:style>
  <w:style w:type="character" w:customStyle="1" w:styleId="149">
    <w:name w:val="WW8Num4z4"/>
    <w:qFormat/>
    <w:uiPriority w:val="0"/>
  </w:style>
  <w:style w:type="character" w:customStyle="1" w:styleId="150">
    <w:name w:val="WW8Num3z3"/>
    <w:qFormat/>
    <w:uiPriority w:val="0"/>
  </w:style>
  <w:style w:type="character" w:customStyle="1" w:styleId="151">
    <w:name w:val="WW8Num1z0"/>
    <w:qFormat/>
    <w:uiPriority w:val="0"/>
  </w:style>
  <w:style w:type="character" w:customStyle="1" w:styleId="152">
    <w:name w:val="WW8Num1z2"/>
    <w:qFormat/>
    <w:uiPriority w:val="0"/>
  </w:style>
  <w:style w:type="character" w:customStyle="1" w:styleId="153">
    <w:name w:val="WW8Num18z4"/>
    <w:qFormat/>
    <w:uiPriority w:val="0"/>
  </w:style>
  <w:style w:type="character" w:customStyle="1" w:styleId="154">
    <w:name w:val="WW8Num18z2"/>
    <w:qFormat/>
    <w:uiPriority w:val="0"/>
  </w:style>
  <w:style w:type="character" w:customStyle="1" w:styleId="155">
    <w:name w:val="WW8Num14z0"/>
    <w:qFormat/>
    <w:uiPriority w:val="0"/>
  </w:style>
  <w:style w:type="character" w:customStyle="1" w:styleId="156">
    <w:name w:val="WW8Num12z1"/>
    <w:qFormat/>
    <w:uiPriority w:val="0"/>
  </w:style>
  <w:style w:type="character" w:customStyle="1" w:styleId="157">
    <w:name w:val="WW8Num9z7"/>
    <w:qFormat/>
    <w:uiPriority w:val="0"/>
  </w:style>
  <w:style w:type="character" w:customStyle="1" w:styleId="158">
    <w:name w:val="WW8Num9z2"/>
    <w:qFormat/>
    <w:uiPriority w:val="0"/>
  </w:style>
  <w:style w:type="character" w:customStyle="1" w:styleId="159">
    <w:name w:val="WW8Num7z7"/>
    <w:qFormat/>
    <w:uiPriority w:val="0"/>
  </w:style>
  <w:style w:type="character" w:customStyle="1" w:styleId="160">
    <w:name w:val="WW8Num5z1"/>
    <w:qFormat/>
    <w:uiPriority w:val="0"/>
    <w:rPr>
      <w:rFonts w:ascii="Courier New" w:hAnsi="Courier New" w:cs="Courier New"/>
    </w:rPr>
  </w:style>
  <w:style w:type="character" w:customStyle="1" w:styleId="161">
    <w:name w:val="WW8Num4z3"/>
    <w:qFormat/>
    <w:uiPriority w:val="0"/>
  </w:style>
  <w:style w:type="character" w:customStyle="1" w:styleId="162">
    <w:name w:val="WW8Num4z2"/>
    <w:qFormat/>
    <w:uiPriority w:val="0"/>
  </w:style>
  <w:style w:type="character" w:customStyle="1" w:styleId="163">
    <w:name w:val="WW8Num3z2"/>
    <w:qFormat/>
    <w:uiPriority w:val="0"/>
  </w:style>
  <w:style w:type="character" w:customStyle="1" w:styleId="164">
    <w:name w:val="WW8Num2z6"/>
    <w:qFormat/>
    <w:uiPriority w:val="0"/>
  </w:style>
  <w:style w:type="character" w:customStyle="1" w:styleId="165">
    <w:name w:val="WW8Num4z1"/>
    <w:qFormat/>
    <w:uiPriority w:val="0"/>
    <w:rPr>
      <w:rFonts w:ascii="Times New Roman" w:hAnsi="Times New Roman" w:cs="Times New Roman"/>
      <w:color w:val="auto"/>
      <w:sz w:val="28"/>
    </w:rPr>
  </w:style>
  <w:style w:type="character" w:customStyle="1" w:styleId="166">
    <w:name w:val="Body text (2) + Corbel;4 pt"/>
    <w:basedOn w:val="167"/>
    <w:qFormat/>
    <w:uiPriority w:val="0"/>
    <w:rPr>
      <w:rFonts w:ascii="Corbel" w:hAnsi="Corbel" w:eastAsia="Corbel" w:cs="Corbel"/>
      <w:color w:val="000000"/>
      <w:spacing w:val="0"/>
      <w:w w:val="10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67">
    <w:name w:val="Body text (2)_"/>
    <w:basedOn w:val="2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Body text (2)1"/>
    <w:basedOn w:val="1"/>
    <w:link w:val="167"/>
    <w:qFormat/>
    <w:uiPriority w:val="0"/>
    <w:pPr>
      <w:widowControl w:val="0"/>
      <w:shd w:val="clear" w:color="auto" w:fill="FFFFFF"/>
      <w:spacing w:after="0" w:line="320" w:lineRule="exact"/>
      <w:jc w:val="center"/>
    </w:pPr>
    <w:rPr>
      <w:sz w:val="26"/>
      <w:szCs w:val="26"/>
    </w:rPr>
  </w:style>
  <w:style w:type="character" w:customStyle="1" w:styleId="169">
    <w:name w:val="Название Знак"/>
    <w:qFormat/>
    <w:uiPriority w:val="0"/>
    <w:rPr>
      <w:b/>
      <w:color w:val="000000"/>
      <w:sz w:val="72"/>
      <w:szCs w:val="72"/>
    </w:rPr>
  </w:style>
  <w:style w:type="character" w:customStyle="1" w:styleId="170">
    <w:name w:val="WW8Num41z4"/>
    <w:qFormat/>
    <w:uiPriority w:val="0"/>
  </w:style>
  <w:style w:type="character" w:customStyle="1" w:styleId="171">
    <w:name w:val="WW8Num38z0"/>
    <w:qFormat/>
    <w:uiPriority w:val="0"/>
    <w:rPr>
      <w:rFonts w:ascii="Symbol" w:hAnsi="Symbol" w:cs="Symbol"/>
    </w:rPr>
  </w:style>
  <w:style w:type="character" w:customStyle="1" w:styleId="172">
    <w:name w:val="WW8Num37z3"/>
    <w:qFormat/>
    <w:uiPriority w:val="0"/>
  </w:style>
  <w:style w:type="character" w:customStyle="1" w:styleId="173">
    <w:name w:val="WW8Num37z1"/>
    <w:qFormat/>
    <w:uiPriority w:val="0"/>
  </w:style>
  <w:style w:type="character" w:customStyle="1" w:styleId="174">
    <w:name w:val="WW8Num36z5"/>
    <w:qFormat/>
    <w:uiPriority w:val="0"/>
  </w:style>
  <w:style w:type="character" w:customStyle="1" w:styleId="175">
    <w:name w:val="WW8Num33z0"/>
    <w:qFormat/>
    <w:uiPriority w:val="0"/>
    <w:rPr>
      <w:rFonts w:ascii="Symbol" w:hAnsi="Symbol" w:cs="Symbol"/>
    </w:rPr>
  </w:style>
  <w:style w:type="character" w:customStyle="1" w:styleId="176">
    <w:name w:val="WW8Num32z2"/>
    <w:qFormat/>
    <w:uiPriority w:val="0"/>
    <w:rPr>
      <w:rFonts w:ascii="Wingdings" w:hAnsi="Wingdings" w:cs="Wingdings"/>
    </w:rPr>
  </w:style>
  <w:style w:type="character" w:customStyle="1" w:styleId="177">
    <w:name w:val="WW8Num31z1"/>
    <w:qFormat/>
    <w:uiPriority w:val="0"/>
  </w:style>
  <w:style w:type="character" w:customStyle="1" w:styleId="178">
    <w:name w:val="WW8Num29z4"/>
    <w:qFormat/>
    <w:uiPriority w:val="0"/>
  </w:style>
  <w:style w:type="character" w:customStyle="1" w:styleId="179">
    <w:name w:val="WW8Num29z0"/>
    <w:qFormat/>
    <w:uiPriority w:val="0"/>
  </w:style>
  <w:style w:type="character" w:customStyle="1" w:styleId="180">
    <w:name w:val="WW8Num27z4"/>
    <w:qFormat/>
    <w:uiPriority w:val="0"/>
    <w:rPr>
      <w:rFonts w:ascii="Courier New" w:hAnsi="Courier New" w:cs="Courier New"/>
    </w:rPr>
  </w:style>
  <w:style w:type="character" w:customStyle="1" w:styleId="181">
    <w:name w:val="WW8Num26z3"/>
    <w:qFormat/>
    <w:uiPriority w:val="0"/>
    <w:rPr>
      <w:rFonts w:ascii="Symbol" w:hAnsi="Symbol" w:cs="Symbol"/>
    </w:rPr>
  </w:style>
  <w:style w:type="character" w:customStyle="1" w:styleId="182">
    <w:name w:val="WW8Num23z3"/>
    <w:qFormat/>
    <w:uiPriority w:val="0"/>
  </w:style>
  <w:style w:type="character" w:customStyle="1" w:styleId="183">
    <w:name w:val="WW8Num22z3"/>
    <w:qFormat/>
    <w:uiPriority w:val="0"/>
    <w:rPr>
      <w:rFonts w:ascii="Symbol" w:hAnsi="Symbol" w:cs="Symbol"/>
    </w:rPr>
  </w:style>
  <w:style w:type="character" w:customStyle="1" w:styleId="184">
    <w:name w:val="WW8Num20z3"/>
    <w:qFormat/>
    <w:uiPriority w:val="0"/>
  </w:style>
  <w:style w:type="character" w:customStyle="1" w:styleId="185">
    <w:name w:val="WW8Num20z1"/>
    <w:qFormat/>
    <w:uiPriority w:val="0"/>
  </w:style>
  <w:style w:type="character" w:customStyle="1" w:styleId="186">
    <w:name w:val="WW8Num18z8"/>
    <w:qFormat/>
    <w:uiPriority w:val="0"/>
  </w:style>
  <w:style w:type="character" w:customStyle="1" w:styleId="187">
    <w:name w:val="WW8Num39z8"/>
    <w:qFormat/>
    <w:uiPriority w:val="0"/>
  </w:style>
  <w:style w:type="character" w:customStyle="1" w:styleId="188">
    <w:name w:val="WW8Num39z5"/>
    <w:qFormat/>
    <w:uiPriority w:val="0"/>
  </w:style>
  <w:style w:type="character" w:customStyle="1" w:styleId="189">
    <w:name w:val="WW8Num38z2"/>
    <w:qFormat/>
    <w:uiPriority w:val="0"/>
    <w:rPr>
      <w:rFonts w:ascii="Wingdings" w:hAnsi="Wingdings" w:cs="Wingdings"/>
    </w:rPr>
  </w:style>
  <w:style w:type="character" w:customStyle="1" w:styleId="190">
    <w:name w:val="WW8Num37z7"/>
    <w:qFormat/>
    <w:uiPriority w:val="0"/>
  </w:style>
  <w:style w:type="character" w:customStyle="1" w:styleId="191">
    <w:name w:val="WW8Num36z3"/>
    <w:qFormat/>
    <w:uiPriority w:val="0"/>
  </w:style>
  <w:style w:type="character" w:customStyle="1" w:styleId="192">
    <w:name w:val="WW8Num35z0"/>
    <w:qFormat/>
    <w:uiPriority w:val="0"/>
    <w:rPr>
      <w:rFonts w:ascii="Symbol" w:hAnsi="Symbol" w:cs="Symbol"/>
    </w:rPr>
  </w:style>
  <w:style w:type="character" w:customStyle="1" w:styleId="193">
    <w:name w:val="WW8Num32z0"/>
    <w:qFormat/>
    <w:uiPriority w:val="0"/>
    <w:rPr>
      <w:rFonts w:ascii="Symbol" w:hAnsi="Symbol" w:eastAsia="Times New Roman" w:cs="Times New Roman"/>
    </w:rPr>
  </w:style>
  <w:style w:type="character" w:customStyle="1" w:styleId="194">
    <w:name w:val="WW8Num31z2"/>
    <w:qFormat/>
    <w:uiPriority w:val="0"/>
  </w:style>
  <w:style w:type="character" w:customStyle="1" w:styleId="195">
    <w:name w:val="WW8Num30z6"/>
    <w:qFormat/>
    <w:uiPriority w:val="0"/>
  </w:style>
  <w:style w:type="character" w:customStyle="1" w:styleId="196">
    <w:name w:val="WW8Num29z8"/>
    <w:qFormat/>
    <w:uiPriority w:val="0"/>
  </w:style>
  <w:style w:type="character" w:customStyle="1" w:styleId="197">
    <w:name w:val="WW8Num28z8"/>
    <w:qFormat/>
    <w:uiPriority w:val="0"/>
  </w:style>
  <w:style w:type="character" w:customStyle="1" w:styleId="198">
    <w:name w:val="WW8Num28z4"/>
    <w:qFormat/>
    <w:uiPriority w:val="0"/>
  </w:style>
  <w:style w:type="character" w:customStyle="1" w:styleId="199">
    <w:name w:val="WW8Num23z8"/>
    <w:qFormat/>
    <w:uiPriority w:val="0"/>
  </w:style>
  <w:style w:type="character" w:customStyle="1" w:styleId="200">
    <w:name w:val="WW8Num23z7"/>
    <w:qFormat/>
    <w:uiPriority w:val="0"/>
  </w:style>
  <w:style w:type="character" w:customStyle="1" w:styleId="201">
    <w:name w:val="WW8Num23z0"/>
    <w:qFormat/>
    <w:uiPriority w:val="0"/>
  </w:style>
  <w:style w:type="character" w:customStyle="1" w:styleId="202">
    <w:name w:val="WW8Num22z1"/>
    <w:qFormat/>
    <w:uiPriority w:val="0"/>
    <w:rPr>
      <w:rFonts w:ascii="Courier New" w:hAnsi="Courier New" w:cs="Courier New"/>
    </w:rPr>
  </w:style>
  <w:style w:type="character" w:customStyle="1" w:styleId="203">
    <w:name w:val="WW8Num21z0"/>
    <w:qFormat/>
    <w:uiPriority w:val="0"/>
  </w:style>
  <w:style w:type="character" w:customStyle="1" w:styleId="204">
    <w:name w:val="WW8Num20z7"/>
    <w:qFormat/>
    <w:uiPriority w:val="0"/>
  </w:style>
  <w:style w:type="character" w:customStyle="1" w:styleId="205">
    <w:name w:val="WW8Num19z3"/>
    <w:qFormat/>
    <w:uiPriority w:val="0"/>
  </w:style>
  <w:style w:type="character" w:customStyle="1" w:styleId="206">
    <w:name w:val="WW8Num19z0"/>
    <w:qFormat/>
    <w:uiPriority w:val="0"/>
  </w:style>
  <w:style w:type="character" w:customStyle="1" w:styleId="207">
    <w:name w:val="apple-converted-space"/>
    <w:basedOn w:val="2"/>
    <w:qFormat/>
    <w:uiPriority w:val="0"/>
  </w:style>
  <w:style w:type="character" w:customStyle="1" w:styleId="208">
    <w:name w:val="Символ нумерации"/>
    <w:qFormat/>
    <w:uiPriority w:val="0"/>
  </w:style>
  <w:style w:type="character" w:customStyle="1" w:styleId="209">
    <w:name w:val="Основной текст_"/>
    <w:qFormat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character" w:customStyle="1" w:styleId="210">
    <w:name w:val="WW8Num42z0"/>
    <w:qFormat/>
    <w:uiPriority w:val="0"/>
  </w:style>
  <w:style w:type="character" w:customStyle="1" w:styleId="211">
    <w:name w:val="WW8Num41z0"/>
    <w:qFormat/>
    <w:uiPriority w:val="0"/>
  </w:style>
  <w:style w:type="character" w:customStyle="1" w:styleId="212">
    <w:name w:val="WW8Num39z6"/>
    <w:qFormat/>
    <w:uiPriority w:val="0"/>
  </w:style>
  <w:style w:type="character" w:customStyle="1" w:styleId="213">
    <w:name w:val="WW8Num39z4"/>
    <w:qFormat/>
    <w:uiPriority w:val="0"/>
  </w:style>
  <w:style w:type="character" w:customStyle="1" w:styleId="214">
    <w:name w:val="WW8Num39z0"/>
    <w:qFormat/>
    <w:uiPriority w:val="0"/>
  </w:style>
  <w:style w:type="character" w:customStyle="1" w:styleId="215">
    <w:name w:val="WW8Num36z1"/>
    <w:qFormat/>
    <w:uiPriority w:val="0"/>
  </w:style>
  <w:style w:type="character" w:customStyle="1" w:styleId="216">
    <w:name w:val="WW8Num35z1"/>
    <w:qFormat/>
    <w:uiPriority w:val="0"/>
    <w:rPr>
      <w:rFonts w:ascii="Courier New" w:hAnsi="Courier New" w:cs="Courier New"/>
    </w:rPr>
  </w:style>
  <w:style w:type="character" w:customStyle="1" w:styleId="217">
    <w:name w:val="WW8Num32z3"/>
    <w:qFormat/>
    <w:uiPriority w:val="0"/>
    <w:rPr>
      <w:rFonts w:ascii="Symbol" w:hAnsi="Symbol" w:cs="Symbol"/>
    </w:rPr>
  </w:style>
  <w:style w:type="character" w:customStyle="1" w:styleId="218">
    <w:name w:val="WW8Num31z5"/>
    <w:qFormat/>
    <w:uiPriority w:val="0"/>
  </w:style>
  <w:style w:type="character" w:customStyle="1" w:styleId="219">
    <w:name w:val="WW8Num30z7"/>
    <w:qFormat/>
    <w:uiPriority w:val="0"/>
  </w:style>
  <w:style w:type="character" w:customStyle="1" w:styleId="220">
    <w:name w:val="WW8Num30z3"/>
    <w:qFormat/>
    <w:uiPriority w:val="0"/>
  </w:style>
  <w:style w:type="character" w:customStyle="1" w:styleId="221">
    <w:name w:val="WW8Num29z2"/>
    <w:qFormat/>
    <w:uiPriority w:val="0"/>
  </w:style>
  <w:style w:type="character" w:customStyle="1" w:styleId="222">
    <w:name w:val="WW8Num28z0"/>
    <w:qFormat/>
    <w:uiPriority w:val="0"/>
  </w:style>
  <w:style w:type="character" w:customStyle="1" w:styleId="223">
    <w:name w:val="WW8Num26z0"/>
    <w:qFormat/>
    <w:uiPriority w:val="0"/>
    <w:rPr>
      <w:rFonts w:ascii="Symbol" w:hAnsi="Symbol" w:eastAsia="Times New Roman" w:cs="Times New Roman"/>
    </w:rPr>
  </w:style>
  <w:style w:type="character" w:customStyle="1" w:styleId="224">
    <w:name w:val="WW8Num23z5"/>
    <w:qFormat/>
    <w:uiPriority w:val="0"/>
  </w:style>
  <w:style w:type="character" w:customStyle="1" w:styleId="225">
    <w:name w:val="WW8Num22z2"/>
    <w:qFormat/>
    <w:uiPriority w:val="0"/>
    <w:rPr>
      <w:rFonts w:ascii="Wingdings" w:hAnsi="Wingdings" w:cs="Wingdings"/>
    </w:rPr>
  </w:style>
  <w:style w:type="character" w:customStyle="1" w:styleId="226">
    <w:name w:val="WW8Num21z8"/>
    <w:qFormat/>
    <w:uiPriority w:val="0"/>
  </w:style>
  <w:style w:type="character" w:customStyle="1" w:styleId="227">
    <w:name w:val="WW8Num20z4"/>
    <w:qFormat/>
    <w:uiPriority w:val="0"/>
  </w:style>
  <w:style w:type="character" w:customStyle="1" w:styleId="228">
    <w:name w:val="WW8Num20z2"/>
    <w:qFormat/>
    <w:uiPriority w:val="0"/>
  </w:style>
  <w:style w:type="character" w:customStyle="1" w:styleId="229">
    <w:name w:val="WW8Num19z1"/>
    <w:qFormat/>
    <w:uiPriority w:val="0"/>
  </w:style>
  <w:style w:type="character" w:customStyle="1" w:styleId="230">
    <w:name w:val="f"/>
    <w:basedOn w:val="2"/>
    <w:qFormat/>
    <w:uiPriority w:val="0"/>
  </w:style>
  <w:style w:type="character" w:customStyle="1" w:styleId="231">
    <w:name w:val="WW8Num41z5"/>
    <w:qFormat/>
    <w:uiPriority w:val="0"/>
  </w:style>
  <w:style w:type="character" w:customStyle="1" w:styleId="232">
    <w:name w:val="WW8Num41z1"/>
    <w:qFormat/>
    <w:uiPriority w:val="0"/>
  </w:style>
  <w:style w:type="character" w:customStyle="1" w:styleId="233">
    <w:name w:val="WW8Num38z1"/>
    <w:qFormat/>
    <w:uiPriority w:val="0"/>
    <w:rPr>
      <w:rFonts w:ascii="Courier New" w:hAnsi="Courier New" w:cs="Courier New"/>
    </w:rPr>
  </w:style>
  <w:style w:type="character" w:customStyle="1" w:styleId="234">
    <w:name w:val="WW8Num37z5"/>
    <w:qFormat/>
    <w:uiPriority w:val="0"/>
  </w:style>
  <w:style w:type="character" w:customStyle="1" w:styleId="235">
    <w:name w:val="WW8Num36z2"/>
    <w:qFormat/>
    <w:uiPriority w:val="0"/>
  </w:style>
  <w:style w:type="character" w:customStyle="1" w:styleId="236">
    <w:name w:val="WW8Num35z2"/>
    <w:qFormat/>
    <w:uiPriority w:val="0"/>
    <w:rPr>
      <w:rFonts w:ascii="Wingdings" w:hAnsi="Wingdings" w:cs="Wingdings"/>
    </w:rPr>
  </w:style>
  <w:style w:type="character" w:customStyle="1" w:styleId="237">
    <w:name w:val="WW8Num34z0"/>
    <w:qFormat/>
    <w:uiPriority w:val="0"/>
    <w:rPr>
      <w:rFonts w:ascii="Symbol" w:hAnsi="Symbol" w:cs="Symbol"/>
    </w:rPr>
  </w:style>
  <w:style w:type="character" w:customStyle="1" w:styleId="238">
    <w:name w:val="WW8Num33z1"/>
    <w:qFormat/>
    <w:uiPriority w:val="0"/>
    <w:rPr>
      <w:rFonts w:ascii="Courier New" w:hAnsi="Courier New" w:cs="Courier New"/>
    </w:rPr>
  </w:style>
  <w:style w:type="character" w:customStyle="1" w:styleId="239">
    <w:name w:val="WW8Num29z6"/>
    <w:qFormat/>
    <w:uiPriority w:val="0"/>
  </w:style>
  <w:style w:type="character" w:customStyle="1" w:styleId="240">
    <w:name w:val="WW8Num29z5"/>
    <w:qFormat/>
    <w:uiPriority w:val="0"/>
  </w:style>
  <w:style w:type="character" w:customStyle="1" w:styleId="241">
    <w:name w:val="WW8Num29z1"/>
    <w:qFormat/>
    <w:uiPriority w:val="0"/>
  </w:style>
  <w:style w:type="character" w:customStyle="1" w:styleId="242">
    <w:name w:val="WW8Num28z1"/>
    <w:qFormat/>
    <w:uiPriority w:val="0"/>
  </w:style>
  <w:style w:type="character" w:customStyle="1" w:styleId="243">
    <w:name w:val="WW8Num27z0"/>
    <w:qFormat/>
    <w:uiPriority w:val="0"/>
    <w:rPr>
      <w:rFonts w:ascii="Symbol" w:hAnsi="Symbol" w:cs="Symbol"/>
    </w:rPr>
  </w:style>
  <w:style w:type="character" w:customStyle="1" w:styleId="244">
    <w:name w:val="WW8Num24z1"/>
    <w:qFormat/>
    <w:uiPriority w:val="0"/>
    <w:rPr>
      <w:rFonts w:ascii="Courier New" w:hAnsi="Courier New" w:cs="Courier New"/>
    </w:rPr>
  </w:style>
  <w:style w:type="character" w:customStyle="1" w:styleId="245">
    <w:name w:val="WW8Num23z2"/>
    <w:qFormat/>
    <w:uiPriority w:val="0"/>
  </w:style>
  <w:style w:type="character" w:customStyle="1" w:styleId="246">
    <w:name w:val="WW8Num21z5"/>
    <w:qFormat/>
    <w:uiPriority w:val="0"/>
  </w:style>
  <w:style w:type="character" w:customStyle="1" w:styleId="247">
    <w:name w:val="WW8Num20z6"/>
    <w:qFormat/>
    <w:uiPriority w:val="0"/>
  </w:style>
  <w:style w:type="character" w:customStyle="1" w:styleId="248">
    <w:name w:val="WW8Num19z8"/>
    <w:qFormat/>
    <w:uiPriority w:val="0"/>
  </w:style>
  <w:style w:type="character" w:customStyle="1" w:styleId="249">
    <w:name w:val="WW8Num19z5"/>
    <w:qFormat/>
    <w:uiPriority w:val="0"/>
  </w:style>
  <w:style w:type="character" w:customStyle="1" w:styleId="250">
    <w:name w:val="WW8Num19z2"/>
    <w:qFormat/>
    <w:uiPriority w:val="0"/>
  </w:style>
  <w:style w:type="character" w:customStyle="1" w:styleId="251">
    <w:name w:val="Подзаголовок Знак"/>
    <w:qFormat/>
    <w:uiPriority w:val="0"/>
    <w:rPr>
      <w:rFonts w:ascii="Georgia" w:hAnsi="Georgia" w:eastAsia="Georgia" w:cs="Georgia"/>
      <w:i/>
      <w:color w:val="666666"/>
      <w:sz w:val="48"/>
      <w:szCs w:val="48"/>
    </w:rPr>
  </w:style>
  <w:style w:type="character" w:customStyle="1" w:styleId="252">
    <w:name w:val="Колонтитул_"/>
    <w:qFormat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character" w:customStyle="1" w:styleId="253">
    <w:name w:val="WW8Num41z8"/>
    <w:qFormat/>
    <w:uiPriority w:val="0"/>
  </w:style>
  <w:style w:type="character" w:customStyle="1" w:styleId="254">
    <w:name w:val="WW8Num41z2"/>
    <w:qFormat/>
    <w:uiPriority w:val="0"/>
  </w:style>
  <w:style w:type="character" w:customStyle="1" w:styleId="255">
    <w:name w:val="WW8Num37z8"/>
    <w:qFormat/>
    <w:uiPriority w:val="0"/>
  </w:style>
  <w:style w:type="character" w:customStyle="1" w:styleId="256">
    <w:name w:val="WW8Num37z2"/>
    <w:qFormat/>
    <w:uiPriority w:val="0"/>
  </w:style>
  <w:style w:type="character" w:customStyle="1" w:styleId="257">
    <w:name w:val="WW8Num37z0"/>
    <w:qFormat/>
    <w:uiPriority w:val="0"/>
  </w:style>
  <w:style w:type="character" w:customStyle="1" w:styleId="258">
    <w:name w:val="WW8Num36z0"/>
    <w:qFormat/>
    <w:uiPriority w:val="0"/>
  </w:style>
  <w:style w:type="character" w:customStyle="1" w:styleId="259">
    <w:name w:val="WW8Num32z1"/>
    <w:qFormat/>
    <w:uiPriority w:val="0"/>
    <w:rPr>
      <w:rFonts w:ascii="Courier New" w:hAnsi="Courier New" w:cs="Courier New"/>
    </w:rPr>
  </w:style>
  <w:style w:type="character" w:customStyle="1" w:styleId="260">
    <w:name w:val="WW8Num31z7"/>
    <w:qFormat/>
    <w:uiPriority w:val="0"/>
  </w:style>
  <w:style w:type="character" w:customStyle="1" w:styleId="261">
    <w:name w:val="WW8Num30z5"/>
    <w:qFormat/>
    <w:uiPriority w:val="0"/>
  </w:style>
  <w:style w:type="character" w:customStyle="1" w:styleId="262">
    <w:name w:val="WW8Num30z0"/>
    <w:qFormat/>
    <w:uiPriority w:val="0"/>
  </w:style>
  <w:style w:type="character" w:customStyle="1" w:styleId="263">
    <w:name w:val="WW8Num28z7"/>
    <w:qFormat/>
    <w:uiPriority w:val="0"/>
  </w:style>
  <w:style w:type="character" w:customStyle="1" w:styleId="264">
    <w:name w:val="WW8Num27z2"/>
    <w:qFormat/>
    <w:uiPriority w:val="0"/>
    <w:rPr>
      <w:rFonts w:ascii="Wingdings" w:hAnsi="Wingdings" w:cs="Wingdings"/>
    </w:rPr>
  </w:style>
  <w:style w:type="character" w:customStyle="1" w:styleId="265">
    <w:name w:val="WW8Num24z3"/>
    <w:qFormat/>
    <w:uiPriority w:val="0"/>
    <w:rPr>
      <w:rFonts w:ascii="Symbol" w:hAnsi="Symbol" w:cs="Symbol"/>
    </w:rPr>
  </w:style>
  <w:style w:type="character" w:customStyle="1" w:styleId="266">
    <w:name w:val="WW8Num23z4"/>
    <w:qFormat/>
    <w:uiPriority w:val="0"/>
  </w:style>
  <w:style w:type="character" w:customStyle="1" w:styleId="267">
    <w:name w:val="WW8Num21z7"/>
    <w:qFormat/>
    <w:uiPriority w:val="0"/>
  </w:style>
  <w:style w:type="character" w:customStyle="1" w:styleId="268">
    <w:name w:val="WW8Num21z4"/>
    <w:qFormat/>
    <w:uiPriority w:val="0"/>
  </w:style>
  <w:style w:type="character" w:customStyle="1" w:styleId="269">
    <w:name w:val="WW8Num20z0"/>
    <w:qFormat/>
    <w:uiPriority w:val="0"/>
  </w:style>
  <w:style w:type="character" w:customStyle="1" w:styleId="270">
    <w:name w:val="WW8Num19z6"/>
    <w:qFormat/>
    <w:uiPriority w:val="0"/>
  </w:style>
  <w:style w:type="character" w:customStyle="1" w:styleId="271">
    <w:name w:val="WW8Num19z4"/>
    <w:qFormat/>
    <w:uiPriority w:val="0"/>
  </w:style>
  <w:style w:type="character" w:customStyle="1" w:styleId="272">
    <w:name w:val="Body text (2) + 15 pt;Not Bold;Spacing 0 pt"/>
    <w:basedOn w:val="167"/>
    <w:qFormat/>
    <w:uiPriority w:val="0"/>
    <w:rPr>
      <w:rFonts w:ascii="Times New Roman" w:hAnsi="Times New Roman" w:eastAsia="Times New Roman" w:cs="Times New Roman"/>
      <w:b/>
      <w:bCs/>
      <w:color w:val="000000"/>
      <w:spacing w:val="-10"/>
      <w:w w:val="10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73">
    <w:name w:val="Знак примечания2"/>
    <w:qFormat/>
    <w:uiPriority w:val="0"/>
    <w:rPr>
      <w:sz w:val="16"/>
      <w:szCs w:val="16"/>
    </w:rPr>
  </w:style>
  <w:style w:type="character" w:customStyle="1" w:styleId="274">
    <w:name w:val="Основной текст (2)_"/>
    <w:qFormat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character" w:customStyle="1" w:styleId="275">
    <w:name w:val="Знак примечания1"/>
    <w:qFormat/>
    <w:uiPriority w:val="0"/>
    <w:rPr>
      <w:sz w:val="16"/>
      <w:szCs w:val="16"/>
    </w:rPr>
  </w:style>
  <w:style w:type="character" w:customStyle="1" w:styleId="276">
    <w:name w:val="WW8Num40z0"/>
    <w:qFormat/>
    <w:uiPriority w:val="0"/>
    <w:rPr>
      <w:rFonts w:ascii="Symbol" w:hAnsi="Symbol" w:cs="Symbol"/>
    </w:rPr>
  </w:style>
  <w:style w:type="character" w:customStyle="1" w:styleId="277">
    <w:name w:val="WW8Num39z7"/>
    <w:qFormat/>
    <w:uiPriority w:val="0"/>
  </w:style>
  <w:style w:type="character" w:customStyle="1" w:styleId="278">
    <w:name w:val="WW8Num39z3"/>
    <w:qFormat/>
    <w:uiPriority w:val="0"/>
  </w:style>
  <w:style w:type="character" w:customStyle="1" w:styleId="279">
    <w:name w:val="WW8Num36z8"/>
    <w:qFormat/>
    <w:uiPriority w:val="0"/>
  </w:style>
  <w:style w:type="character" w:customStyle="1" w:styleId="280">
    <w:name w:val="WW8Num34z2"/>
    <w:qFormat/>
    <w:uiPriority w:val="0"/>
    <w:rPr>
      <w:rFonts w:ascii="Wingdings" w:hAnsi="Wingdings" w:cs="Wingdings"/>
    </w:rPr>
  </w:style>
  <w:style w:type="character" w:customStyle="1" w:styleId="281">
    <w:name w:val="WW8Num33z2"/>
    <w:qFormat/>
    <w:uiPriority w:val="0"/>
    <w:rPr>
      <w:rFonts w:ascii="Wingdings" w:hAnsi="Wingdings" w:cs="Wingdings"/>
    </w:rPr>
  </w:style>
  <w:style w:type="character" w:customStyle="1" w:styleId="282">
    <w:name w:val="WW8Num31z4"/>
    <w:qFormat/>
    <w:uiPriority w:val="0"/>
  </w:style>
  <w:style w:type="character" w:customStyle="1" w:styleId="283">
    <w:name w:val="WW8Num31z0"/>
    <w:qFormat/>
    <w:uiPriority w:val="0"/>
  </w:style>
  <w:style w:type="character" w:customStyle="1" w:styleId="284">
    <w:name w:val="WW8Num30z1"/>
    <w:qFormat/>
    <w:uiPriority w:val="0"/>
  </w:style>
  <w:style w:type="character" w:customStyle="1" w:styleId="285">
    <w:name w:val="WW8Num29z3"/>
    <w:qFormat/>
    <w:uiPriority w:val="0"/>
  </w:style>
  <w:style w:type="character" w:customStyle="1" w:styleId="286">
    <w:name w:val="WW8Num28z5"/>
    <w:qFormat/>
    <w:uiPriority w:val="0"/>
  </w:style>
  <w:style w:type="character" w:customStyle="1" w:styleId="287">
    <w:name w:val="WW8Num26z2"/>
    <w:qFormat/>
    <w:uiPriority w:val="0"/>
    <w:rPr>
      <w:rFonts w:ascii="Wingdings" w:hAnsi="Wingdings" w:cs="Wingdings"/>
    </w:rPr>
  </w:style>
  <w:style w:type="character" w:customStyle="1" w:styleId="288">
    <w:name w:val="WW8Num24z0"/>
    <w:qFormat/>
    <w:uiPriority w:val="0"/>
    <w:rPr>
      <w:rFonts w:ascii="Symbol" w:hAnsi="Symbol" w:eastAsia="Times New Roman" w:cs="Times New Roman"/>
    </w:rPr>
  </w:style>
  <w:style w:type="character" w:customStyle="1" w:styleId="289">
    <w:name w:val="WW8Num22z0"/>
    <w:qFormat/>
    <w:uiPriority w:val="0"/>
    <w:rPr>
      <w:rFonts w:ascii="Symbol" w:hAnsi="Symbol" w:eastAsia="Times New Roman" w:cs="Times New Roman"/>
    </w:rPr>
  </w:style>
  <w:style w:type="character" w:customStyle="1" w:styleId="290">
    <w:name w:val="WW8Num21z2"/>
    <w:qFormat/>
    <w:uiPriority w:val="0"/>
  </w:style>
  <w:style w:type="character" w:customStyle="1" w:styleId="291">
    <w:name w:val="WW8Num19z7"/>
    <w:qFormat/>
    <w:uiPriority w:val="0"/>
  </w:style>
  <w:style w:type="character" w:customStyle="1" w:styleId="292">
    <w:name w:val="Текст примечания Знак1"/>
    <w:qFormat/>
    <w:uiPriority w:val="0"/>
    <w:rPr>
      <w:rFonts w:ascii="Calibri" w:hAnsi="Calibri" w:eastAsia="Calibri" w:cs="Calibri"/>
      <w:color w:val="000000"/>
      <w:lang w:eastAsia="zh-CN"/>
    </w:rPr>
  </w:style>
  <w:style w:type="character" w:customStyle="1" w:styleId="293">
    <w:name w:val="WW8Num41z7"/>
    <w:qFormat/>
    <w:uiPriority w:val="0"/>
  </w:style>
  <w:style w:type="character" w:customStyle="1" w:styleId="294">
    <w:name w:val="WW8Num41z6"/>
    <w:qFormat/>
    <w:uiPriority w:val="0"/>
  </w:style>
  <w:style w:type="character" w:customStyle="1" w:styleId="295">
    <w:name w:val="WW8Num41z3"/>
    <w:qFormat/>
    <w:uiPriority w:val="0"/>
  </w:style>
  <w:style w:type="character" w:customStyle="1" w:styleId="296">
    <w:name w:val="WW8Num37z6"/>
    <w:qFormat/>
    <w:uiPriority w:val="0"/>
  </w:style>
  <w:style w:type="character" w:customStyle="1" w:styleId="297">
    <w:name w:val="WW8Num37z4"/>
    <w:qFormat/>
    <w:uiPriority w:val="0"/>
  </w:style>
  <w:style w:type="character" w:customStyle="1" w:styleId="298">
    <w:name w:val="WW8Num36z7"/>
    <w:qFormat/>
    <w:uiPriority w:val="0"/>
  </w:style>
  <w:style w:type="character" w:customStyle="1" w:styleId="299">
    <w:name w:val="WW8Num36z4"/>
    <w:qFormat/>
    <w:uiPriority w:val="0"/>
  </w:style>
  <w:style w:type="character" w:customStyle="1" w:styleId="300">
    <w:name w:val="WW8Num34z1"/>
    <w:qFormat/>
    <w:uiPriority w:val="0"/>
    <w:rPr>
      <w:rFonts w:ascii="Courier New" w:hAnsi="Courier New" w:cs="Courier New"/>
    </w:rPr>
  </w:style>
  <w:style w:type="character" w:customStyle="1" w:styleId="301">
    <w:name w:val="WW8Num31z6"/>
    <w:qFormat/>
    <w:uiPriority w:val="0"/>
  </w:style>
  <w:style w:type="character" w:customStyle="1" w:styleId="302">
    <w:name w:val="WW8Num30z2"/>
    <w:qFormat/>
    <w:uiPriority w:val="0"/>
  </w:style>
  <w:style w:type="character" w:customStyle="1" w:styleId="303">
    <w:name w:val="WW8Num29z7"/>
    <w:qFormat/>
    <w:uiPriority w:val="0"/>
  </w:style>
  <w:style w:type="character" w:customStyle="1" w:styleId="304">
    <w:name w:val="WW8Num28z6"/>
    <w:qFormat/>
    <w:uiPriority w:val="0"/>
  </w:style>
  <w:style w:type="character" w:customStyle="1" w:styleId="305">
    <w:name w:val="WW8Num28z3"/>
    <w:qFormat/>
    <w:uiPriority w:val="0"/>
  </w:style>
  <w:style w:type="character" w:customStyle="1" w:styleId="306">
    <w:name w:val="WW8Num25z0"/>
    <w:qFormat/>
    <w:uiPriority w:val="0"/>
    <w:rPr>
      <w:u w:val="none"/>
    </w:rPr>
  </w:style>
  <w:style w:type="character" w:customStyle="1" w:styleId="307">
    <w:name w:val="WW8Num23z6"/>
    <w:qFormat/>
    <w:uiPriority w:val="0"/>
  </w:style>
  <w:style w:type="character" w:customStyle="1" w:styleId="308">
    <w:name w:val="WW8Num23z1"/>
    <w:qFormat/>
    <w:uiPriority w:val="0"/>
  </w:style>
  <w:style w:type="character" w:customStyle="1" w:styleId="309">
    <w:name w:val="WW8Num21z6"/>
    <w:qFormat/>
    <w:uiPriority w:val="0"/>
  </w:style>
  <w:style w:type="character" w:customStyle="1" w:styleId="310">
    <w:name w:val="WW8Num20z5"/>
    <w:qFormat/>
    <w:uiPriority w:val="0"/>
  </w:style>
  <w:style w:type="character" w:customStyle="1" w:styleId="311">
    <w:name w:val="Body text (2) + Not Bold"/>
    <w:basedOn w:val="167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2">
    <w:name w:val="Текст примечания Знак2"/>
    <w:qFormat/>
    <w:uiPriority w:val="99"/>
    <w:rPr>
      <w:rFonts w:ascii="Calibri" w:hAnsi="Calibri" w:eastAsia="Calibri" w:cs="Calibri"/>
      <w:color w:val="000000"/>
      <w:lang w:eastAsia="zh-CN"/>
    </w:rPr>
  </w:style>
  <w:style w:type="character" w:customStyle="1" w:styleId="313">
    <w:name w:val="Основной текст (2) + 11 p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314">
    <w:name w:val="WW8Num40z2"/>
    <w:qFormat/>
    <w:uiPriority w:val="0"/>
    <w:rPr>
      <w:rFonts w:ascii="Wingdings" w:hAnsi="Wingdings" w:cs="Wingdings"/>
    </w:rPr>
  </w:style>
  <w:style w:type="character" w:customStyle="1" w:styleId="315">
    <w:name w:val="WW8Num40z1"/>
    <w:qFormat/>
    <w:uiPriority w:val="0"/>
    <w:rPr>
      <w:rFonts w:ascii="Courier New" w:hAnsi="Courier New" w:cs="Courier New"/>
    </w:rPr>
  </w:style>
  <w:style w:type="character" w:customStyle="1" w:styleId="316">
    <w:name w:val="WW8Num39z2"/>
    <w:qFormat/>
    <w:uiPriority w:val="0"/>
  </w:style>
  <w:style w:type="character" w:customStyle="1" w:styleId="317">
    <w:name w:val="WW8Num39z1"/>
    <w:qFormat/>
    <w:uiPriority w:val="0"/>
  </w:style>
  <w:style w:type="character" w:customStyle="1" w:styleId="318">
    <w:name w:val="WW8Num36z6"/>
    <w:qFormat/>
    <w:uiPriority w:val="0"/>
  </w:style>
  <w:style w:type="character" w:customStyle="1" w:styleId="319">
    <w:name w:val="WW8Num31z8"/>
    <w:qFormat/>
    <w:uiPriority w:val="0"/>
  </w:style>
  <w:style w:type="character" w:customStyle="1" w:styleId="320">
    <w:name w:val="WW8Num31z3"/>
    <w:qFormat/>
    <w:uiPriority w:val="0"/>
  </w:style>
  <w:style w:type="character" w:customStyle="1" w:styleId="321">
    <w:name w:val="WW8Num30z8"/>
    <w:qFormat/>
    <w:uiPriority w:val="0"/>
  </w:style>
  <w:style w:type="character" w:customStyle="1" w:styleId="322">
    <w:name w:val="WW8Num30z4"/>
    <w:qFormat/>
    <w:uiPriority w:val="0"/>
  </w:style>
  <w:style w:type="character" w:customStyle="1" w:styleId="323">
    <w:name w:val="WW8Num28z2"/>
    <w:qFormat/>
    <w:uiPriority w:val="0"/>
  </w:style>
  <w:style w:type="character" w:customStyle="1" w:styleId="324">
    <w:name w:val="WW8Num26z1"/>
    <w:qFormat/>
    <w:uiPriority w:val="0"/>
    <w:rPr>
      <w:rFonts w:ascii="Courier New" w:hAnsi="Courier New" w:cs="Courier New"/>
    </w:rPr>
  </w:style>
  <w:style w:type="character" w:customStyle="1" w:styleId="325">
    <w:name w:val="WW8Num24z2"/>
    <w:qFormat/>
    <w:uiPriority w:val="0"/>
    <w:rPr>
      <w:rFonts w:ascii="Wingdings" w:hAnsi="Wingdings" w:cs="Wingdings"/>
    </w:rPr>
  </w:style>
  <w:style w:type="character" w:customStyle="1" w:styleId="326">
    <w:name w:val="WW8Num21z3"/>
    <w:qFormat/>
    <w:uiPriority w:val="0"/>
  </w:style>
  <w:style w:type="character" w:customStyle="1" w:styleId="327">
    <w:name w:val="WW8Num21z1"/>
    <w:qFormat/>
    <w:uiPriority w:val="0"/>
  </w:style>
  <w:style w:type="character" w:customStyle="1" w:styleId="328">
    <w:name w:val="WW8Num20z8"/>
    <w:qFormat/>
    <w:uiPriority w:val="0"/>
  </w:style>
  <w:style w:type="character" w:customStyle="1" w:styleId="329">
    <w:name w:val="Подзаголовок Знак1"/>
    <w:basedOn w:val="2"/>
    <w:link w:val="18"/>
    <w:qFormat/>
    <w:uiPriority w:val="0"/>
    <w:rPr>
      <w:rFonts w:ascii="Georgia" w:hAnsi="Georgia" w:eastAsia="Georgia" w:cs="Times New Roman"/>
      <w:i/>
      <w:color w:val="666666"/>
      <w:sz w:val="48"/>
      <w:szCs w:val="48"/>
      <w:lang w:eastAsia="zh-CN"/>
    </w:rPr>
  </w:style>
  <w:style w:type="character" w:customStyle="1" w:styleId="330">
    <w:name w:val="Знак сноски3"/>
    <w:qFormat/>
    <w:uiPriority w:val="0"/>
    <w:rPr>
      <w:vertAlign w:val="superscript"/>
    </w:rPr>
  </w:style>
  <w:style w:type="character" w:customStyle="1" w:styleId="331">
    <w:name w:val="Маркеры"/>
    <w:qFormat/>
    <w:uiPriority w:val="0"/>
    <w:rPr>
      <w:rFonts w:ascii="OpenSymbol" w:hAnsi="OpenSymbol" w:eastAsia="OpenSymbol" w:cs="OpenSymbol"/>
    </w:rPr>
  </w:style>
  <w:style w:type="character" w:customStyle="1" w:styleId="332">
    <w:name w:val="Heading 1 Char"/>
    <w:qFormat/>
    <w:uiPriority w:val="0"/>
    <w:rPr>
      <w:rFonts w:ascii="Times New Roman" w:hAnsi="Times New Roman" w:eastAsia="Times New Roman" w:cs="Times New Roman"/>
      <w:b/>
      <w:color w:val="000000"/>
      <w:sz w:val="24"/>
    </w:rPr>
  </w:style>
  <w:style w:type="character" w:customStyle="1" w:styleId="333">
    <w:name w:val="Heading 2 Char"/>
    <w:qFormat/>
    <w:uiPriority w:val="0"/>
    <w:rPr>
      <w:rFonts w:ascii="Times New Roman" w:hAnsi="Times New Roman" w:eastAsia="Times New Roman" w:cs="Times New Roman"/>
      <w:color w:val="000000"/>
      <w:sz w:val="24"/>
      <w:u w:val="single"/>
    </w:rPr>
  </w:style>
  <w:style w:type="paragraph" w:customStyle="1" w:styleId="334">
    <w:name w:val="Заголовок1"/>
    <w:basedOn w:val="1"/>
    <w:next w:val="1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335">
    <w:name w:val="Название объекта1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36">
    <w:name w:val="Table Paragraph"/>
    <w:basedOn w:val="1"/>
    <w:qFormat/>
    <w:uiPriority w:val="1"/>
    <w:pPr>
      <w:widowControl w:val="0"/>
      <w:spacing w:after="0" w:line="240" w:lineRule="auto"/>
    </w:pPr>
    <w:rPr>
      <w:rFonts w:ascii="Times New Roman" w:hAnsi="Times New Roman" w:eastAsia="Times New Roman" w:cs="Times New Roman"/>
    </w:rPr>
  </w:style>
  <w:style w:type="paragraph" w:customStyle="1" w:styleId="337">
    <w:name w:val="Заголовок 311"/>
    <w:basedOn w:val="1"/>
    <w:qFormat/>
    <w:uiPriority w:val="1"/>
    <w:pPr>
      <w:widowControl w:val="0"/>
      <w:spacing w:after="0" w:line="240" w:lineRule="auto"/>
      <w:ind w:left="941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338">
    <w:name w:val="No Spacing"/>
    <w:qFormat/>
    <w:uiPriority w:val="1"/>
    <w:pPr>
      <w:suppressAutoHyphens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339">
    <w:name w:val="ConsPlusNormal"/>
    <w:qFormat/>
    <w:uiPriority w:val="0"/>
    <w:pPr>
      <w:widowControl w:val="0"/>
      <w:suppressAutoHyphens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paragraph" w:customStyle="1" w:styleId="340">
    <w:name w:val="Колонтитул"/>
    <w:basedOn w:val="1"/>
    <w:qFormat/>
    <w:uiPriority w:val="0"/>
    <w:pPr>
      <w:widowControl w:val="0"/>
      <w:shd w:val="clear" w:color="auto" w:fill="FFFFFF"/>
      <w:spacing w:after="0" w:line="326" w:lineRule="exact"/>
      <w:jc w:val="right"/>
    </w:pPr>
    <w:rPr>
      <w:rFonts w:ascii="Times New Roman" w:hAnsi="Times New Roman" w:eastAsia="Times New Roman" w:cs="Times New Roman"/>
      <w:sz w:val="28"/>
      <w:szCs w:val="28"/>
      <w:lang w:eastAsia="zh-CN"/>
    </w:rPr>
  </w:style>
  <w:style w:type="paragraph" w:customStyle="1" w:styleId="341">
    <w:name w:val="ConsPlusNonformat"/>
    <w:qFormat/>
    <w:uiPriority w:val="0"/>
    <w:pPr>
      <w:suppressAutoHyphens/>
    </w:pPr>
    <w:rPr>
      <w:rFonts w:ascii="Courier New" w:hAnsi="Courier New" w:cs="Courier New" w:eastAsiaTheme="minorHAnsi"/>
      <w:sz w:val="20"/>
      <w:szCs w:val="20"/>
      <w:lang w:val="ru-RU" w:eastAsia="zh-CN" w:bidi="ar-SA"/>
    </w:rPr>
  </w:style>
  <w:style w:type="paragraph" w:customStyle="1" w:styleId="342">
    <w:name w:val="Default"/>
    <w:qFormat/>
    <w:uiPriority w:val="0"/>
    <w:pPr>
      <w:suppressAutoHyphens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customStyle="1" w:styleId="343">
    <w:name w:val="Основной текст (2)1"/>
    <w:basedOn w:val="1"/>
    <w:qFormat/>
    <w:uiPriority w:val="9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hAnsi="Times New Roman" w:eastAsia="Times New Roman" w:cs="Times New Roman"/>
      <w:lang w:eastAsia="ru-RU"/>
    </w:rPr>
  </w:style>
  <w:style w:type="paragraph" w:customStyle="1" w:styleId="344">
    <w:name w:val="Заголовок11"/>
    <w:basedOn w:val="1"/>
    <w:next w:val="1"/>
    <w:qFormat/>
    <w:uiPriority w:val="0"/>
    <w:pPr>
      <w:keepNext/>
      <w:keepLines/>
      <w:spacing w:before="480" w:after="120" w:line="276" w:lineRule="auto"/>
    </w:pPr>
    <w:rPr>
      <w:rFonts w:ascii="Calibri" w:hAnsi="Calibri" w:eastAsia="Calibri" w:cs="Times New Roman"/>
      <w:b/>
      <w:color w:val="000000"/>
      <w:sz w:val="72"/>
      <w:szCs w:val="72"/>
      <w:lang w:eastAsia="zh-CN"/>
    </w:rPr>
  </w:style>
  <w:style w:type="paragraph" w:customStyle="1" w:styleId="345">
    <w:name w:val="Указатель1"/>
    <w:basedOn w:val="1"/>
    <w:qFormat/>
    <w:uiPriority w:val="0"/>
    <w:pPr>
      <w:suppressLineNumbers/>
      <w:spacing w:after="200" w:line="276" w:lineRule="auto"/>
    </w:pPr>
    <w:rPr>
      <w:rFonts w:ascii="Calibri" w:hAnsi="Calibri" w:eastAsia="Calibri" w:cs="Arial"/>
      <w:color w:val="000000"/>
      <w:lang w:eastAsia="zh-CN"/>
    </w:rPr>
  </w:style>
  <w:style w:type="paragraph" w:customStyle="1" w:styleId="346">
    <w:name w:val="Цветной список - Акцент 1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 w:cs="Calibri"/>
      <w:color w:val="000000"/>
      <w:lang w:eastAsia="zh-CN"/>
    </w:rPr>
  </w:style>
  <w:style w:type="paragraph" w:customStyle="1" w:styleId="347">
    <w:name w:val="Основной текст3"/>
    <w:basedOn w:val="1"/>
    <w:qFormat/>
    <w:uiPriority w:val="0"/>
    <w:pPr>
      <w:widowControl w:val="0"/>
      <w:shd w:val="clear" w:color="auto" w:fill="FFFFFF"/>
      <w:spacing w:after="0" w:line="274" w:lineRule="exact"/>
      <w:ind w:hanging="380"/>
    </w:pPr>
    <w:rPr>
      <w:rFonts w:ascii="Times New Roman" w:hAnsi="Times New Roman" w:eastAsia="Times New Roman" w:cs="Times New Roman"/>
      <w:spacing w:val="3"/>
      <w:sz w:val="21"/>
      <w:szCs w:val="21"/>
      <w:lang w:eastAsia="zh-CN"/>
    </w:rPr>
  </w:style>
  <w:style w:type="paragraph" w:customStyle="1" w:styleId="348">
    <w:name w:val="Верхний и нижний колонтитулы"/>
    <w:basedOn w:val="1"/>
    <w:qFormat/>
    <w:uiPriority w:val="0"/>
    <w:pPr>
      <w:suppressLineNumbers/>
      <w:tabs>
        <w:tab w:val="center" w:pos="4819"/>
        <w:tab w:val="right" w:pos="9638"/>
      </w:tabs>
      <w:spacing w:after="200" w:line="276" w:lineRule="auto"/>
    </w:pPr>
    <w:rPr>
      <w:rFonts w:ascii="Calibri" w:hAnsi="Calibri" w:eastAsia="Calibri" w:cs="Calibri"/>
      <w:color w:val="000000"/>
      <w:lang w:eastAsia="zh-CN"/>
    </w:rPr>
  </w:style>
  <w:style w:type="paragraph" w:customStyle="1" w:styleId="349">
    <w:name w:val="Основной текст (2)"/>
    <w:basedOn w:val="1"/>
    <w:qFormat/>
    <w:uiPriority w:val="0"/>
    <w:pPr>
      <w:widowControl w:val="0"/>
      <w:shd w:val="clear" w:color="auto" w:fill="FFFFFF"/>
      <w:spacing w:after="0" w:line="370" w:lineRule="exact"/>
      <w:jc w:val="both"/>
    </w:pPr>
    <w:rPr>
      <w:rFonts w:ascii="Times New Roman" w:hAnsi="Times New Roman" w:eastAsia="Times New Roman" w:cs="Times New Roman"/>
      <w:sz w:val="28"/>
      <w:szCs w:val="28"/>
      <w:lang w:eastAsia="zh-CN"/>
    </w:rPr>
  </w:style>
  <w:style w:type="paragraph" w:customStyle="1" w:styleId="350">
    <w:name w:val="Основной текст2"/>
    <w:basedOn w:val="1"/>
    <w:qFormat/>
    <w:uiPriority w:val="0"/>
    <w:pPr>
      <w:widowControl w:val="0"/>
      <w:shd w:val="clear" w:color="auto" w:fill="FFFFFF"/>
      <w:spacing w:after="1560" w:line="322" w:lineRule="exact"/>
      <w:ind w:hanging="2160"/>
    </w:pPr>
    <w:rPr>
      <w:rFonts w:ascii="Times New Roman" w:hAnsi="Times New Roman" w:eastAsia="Times New Roman" w:cs="Times New Roman"/>
      <w:sz w:val="28"/>
      <w:szCs w:val="28"/>
      <w:lang w:eastAsia="zh-CN"/>
    </w:rPr>
  </w:style>
  <w:style w:type="paragraph" w:customStyle="1" w:styleId="351">
    <w:name w:val="s_1"/>
    <w:basedOn w:val="1"/>
    <w:qFormat/>
    <w:uiPriority w:val="0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customStyle="1" w:styleId="352">
    <w:name w:val="formattext"/>
    <w:basedOn w:val="1"/>
    <w:qFormat/>
    <w:uiPriority w:val="0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customStyle="1" w:styleId="353">
    <w:name w:val="Текст примечания1"/>
    <w:basedOn w:val="1"/>
    <w:qFormat/>
    <w:uiPriority w:val="0"/>
    <w:pPr>
      <w:spacing w:after="200" w:line="240" w:lineRule="auto"/>
    </w:pPr>
    <w:rPr>
      <w:rFonts w:ascii="Calibri" w:hAnsi="Calibri" w:eastAsia="Calibri" w:cs="Times New Roman"/>
      <w:sz w:val="20"/>
      <w:szCs w:val="20"/>
      <w:lang w:eastAsia="zh-CN"/>
    </w:rPr>
  </w:style>
  <w:style w:type="paragraph" w:customStyle="1" w:styleId="354">
    <w:name w:val="Нормальный (таблица)"/>
    <w:basedOn w:val="1"/>
    <w:next w:val="1"/>
    <w:qFormat/>
    <w:uiPriority w:val="99"/>
    <w:pPr>
      <w:widowControl w:val="0"/>
      <w:spacing w:after="0" w:line="240" w:lineRule="auto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customStyle="1" w:styleId="355">
    <w:name w:val="Название объекта11"/>
    <w:basedOn w:val="1"/>
    <w:qFormat/>
    <w:uiPriority w:val="0"/>
    <w:pPr>
      <w:suppressLineNumbers/>
      <w:spacing w:before="120" w:after="120" w:line="276" w:lineRule="auto"/>
    </w:pPr>
    <w:rPr>
      <w:rFonts w:ascii="Calibri" w:hAnsi="Calibri" w:eastAsia="Calibri" w:cs="Arial"/>
      <w:i/>
      <w:iCs/>
      <w:color w:val="000000"/>
      <w:sz w:val="24"/>
      <w:szCs w:val="24"/>
      <w:lang w:eastAsia="zh-CN"/>
    </w:rPr>
  </w:style>
  <w:style w:type="paragraph" w:customStyle="1" w:styleId="356">
    <w:name w:val="Текст примечания2"/>
    <w:basedOn w:val="1"/>
    <w:qFormat/>
    <w:uiPriority w:val="0"/>
    <w:pPr>
      <w:spacing w:after="200" w:line="276" w:lineRule="auto"/>
    </w:pPr>
    <w:rPr>
      <w:rFonts w:ascii="Calibri" w:hAnsi="Calibri" w:eastAsia="Calibri" w:cs="Calibri"/>
      <w:color w:val="000000"/>
      <w:sz w:val="20"/>
      <w:szCs w:val="20"/>
      <w:lang w:eastAsia="zh-CN"/>
    </w:rPr>
  </w:style>
  <w:style w:type="paragraph" w:customStyle="1" w:styleId="357">
    <w:name w:val="headertext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58">
    <w:name w:val="Body text (2)"/>
    <w:basedOn w:val="1"/>
    <w:qFormat/>
    <w:uiPriority w:val="0"/>
    <w:pPr>
      <w:widowControl w:val="0"/>
      <w:shd w:val="clear" w:color="auto" w:fill="FFFFFF"/>
      <w:spacing w:after="0" w:line="320" w:lineRule="exact"/>
      <w:jc w:val="center"/>
    </w:pPr>
    <w:rPr>
      <w:rFonts w:ascii="Times New Roman" w:hAnsi="Times New Roman" w:eastAsia="Times New Roman" w:cs="Times New Roman"/>
      <w:sz w:val="26"/>
      <w:szCs w:val="26"/>
    </w:rPr>
  </w:style>
  <w:style w:type="paragraph" w:customStyle="1" w:styleId="359">
    <w:name w:val="msonormal_mr_css_attr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60">
    <w:name w:val="Указатель2"/>
    <w:basedOn w:val="1"/>
    <w:qFormat/>
    <w:uiPriority w:val="0"/>
    <w:pPr>
      <w:suppressLineNumbers/>
      <w:spacing w:after="200" w:line="276" w:lineRule="auto"/>
    </w:pPr>
    <w:rPr>
      <w:rFonts w:ascii="Calibri" w:hAnsi="Calibri" w:eastAsia="Calibri" w:cs="Arial"/>
      <w:color w:val="000000"/>
      <w:lang w:eastAsia="zh-CN"/>
    </w:rPr>
  </w:style>
  <w:style w:type="paragraph" w:customStyle="1" w:styleId="361">
    <w:name w:val="ConsPlusTitle"/>
    <w:qFormat/>
    <w:uiPriority w:val="0"/>
    <w:pPr>
      <w:widowControl w:val="0"/>
      <w:suppressAutoHyphens/>
    </w:pPr>
    <w:rPr>
      <w:rFonts w:eastAsia="Times New Roman" w:cs="Calibri" w:asciiTheme="minorHAnsi" w:hAnsiTheme="minorHAnsi"/>
      <w:b/>
      <w:bCs/>
      <w:sz w:val="22"/>
      <w:szCs w:val="22"/>
      <w:lang w:val="ru-RU" w:eastAsia="zh-CN" w:bidi="ar-SA"/>
    </w:rPr>
  </w:style>
  <w:style w:type="paragraph" w:customStyle="1" w:styleId="362">
    <w:name w:val="Цветная заливка - Акцент 11"/>
    <w:qFormat/>
    <w:uiPriority w:val="0"/>
    <w:pPr>
      <w:suppressAutoHyphens/>
    </w:pPr>
    <w:rPr>
      <w:rFonts w:ascii="Calibri" w:hAnsi="Calibri" w:eastAsia="Calibri" w:cs="Calibri"/>
      <w:color w:val="000000"/>
      <w:sz w:val="22"/>
      <w:szCs w:val="22"/>
      <w:lang w:val="ru-RU" w:eastAsia="zh-CN" w:bidi="ar-SA"/>
    </w:rPr>
  </w:style>
  <w:style w:type="paragraph" w:customStyle="1" w:styleId="363">
    <w:name w:val="Содержимое таблицы"/>
    <w:basedOn w:val="1"/>
    <w:qFormat/>
    <w:uiPriority w:val="0"/>
    <w:pPr>
      <w:suppressLineNumbers/>
      <w:spacing w:after="200" w:line="276" w:lineRule="auto"/>
    </w:pPr>
    <w:rPr>
      <w:rFonts w:ascii="Calibri" w:hAnsi="Calibri" w:eastAsia="Calibri" w:cs="Calibri"/>
      <w:color w:val="000000"/>
      <w:lang w:eastAsia="zh-CN"/>
    </w:rPr>
  </w:style>
  <w:style w:type="paragraph" w:customStyle="1" w:styleId="364">
    <w:name w:val="Заголовок таблицы"/>
    <w:basedOn w:val="363"/>
    <w:qFormat/>
    <w:uiPriority w:val="0"/>
    <w:pPr>
      <w:jc w:val="center"/>
    </w:pPr>
    <w:rPr>
      <w:b/>
      <w:bCs/>
    </w:rPr>
  </w:style>
  <w:style w:type="paragraph" w:customStyle="1" w:styleId="365">
    <w:name w:val="s_16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66">
    <w:name w:val="Заголовок 111"/>
    <w:basedOn w:val="1"/>
    <w:qFormat/>
    <w:uiPriority w:val="1"/>
    <w:pPr>
      <w:widowControl w:val="0"/>
      <w:spacing w:after="0" w:line="240" w:lineRule="auto"/>
      <w:ind w:left="4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type="table" w:customStyle="1" w:styleId="367">
    <w:name w:val="Table Normal"/>
    <w:semiHidden/>
    <w:unhideWhenUsed/>
    <w:qFormat/>
    <w:uiPriority w:val="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8">
    <w:name w:val="Сетка таблицы1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9">
    <w:name w:val="Сетка таблицы2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0">
    <w:name w:val="Сетка таблицы3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1">
    <w:name w:val="Сетка таблицы4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numbering" Target="numbering.xml"/><Relationship Id="rId24" Type="http://schemas.openxmlformats.org/officeDocument/2006/relationships/image" Target="media/image1.jpeg"/><Relationship Id="rId23" Type="http://schemas.openxmlformats.org/officeDocument/2006/relationships/theme" Target="theme/theme1.xml"/><Relationship Id="rId22" Type="http://schemas.openxmlformats.org/officeDocument/2006/relationships/footer" Target="footer8.xml"/><Relationship Id="rId21" Type="http://schemas.openxmlformats.org/officeDocument/2006/relationships/header" Target="header10.xml"/><Relationship Id="rId20" Type="http://schemas.openxmlformats.org/officeDocument/2006/relationships/header" Target="header9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header" Target="header8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A34FB-8C66-43CF-BDBD-0856925F5A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56</Pages>
  <Words>15860</Words>
  <Characters>90402</Characters>
  <Lines>753</Lines>
  <Paragraphs>212</Paragraphs>
  <TotalTime>1</TotalTime>
  <ScaleCrop>false</ScaleCrop>
  <LinksUpToDate>false</LinksUpToDate>
  <CharactersWithSpaces>106050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2023-10-30T10:20:00Z</dcterms:created>
  <dc:creator>Пинтер Галина Ивановна</dc:creator>
  <cp:lastModifiedBy>Admin</cp:lastModifiedBy>
  <dcterms:modified xsi:type="dcterms:W3CDTF">2025-08-25T06:51:37Z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A004EF66CB06497799C7BB9AF73844AF_12</vt:lpwstr>
  </property>
</Properties>
</file>